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EF" w:rsidRPr="0003424D" w:rsidRDefault="00AE73EF" w:rsidP="00AE73E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03424D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Экзаменационные билеты по химии  устной итоговой аттестации учащихся 10 класса (профильный уровень) составлены на основе государственного  стандарта химического образования.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4"/>
          <w:color w:val="000000"/>
          <w:sz w:val="28"/>
          <w:szCs w:val="28"/>
        </w:rPr>
        <w:t>Основная цель:</w:t>
      </w:r>
      <w:r w:rsidRPr="000342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>проверить выполнение государственного стандарта уровня подготовки учащихся.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4"/>
          <w:color w:val="000000"/>
          <w:sz w:val="28"/>
          <w:szCs w:val="28"/>
        </w:rPr>
        <w:t>Главные задачи:</w:t>
      </w:r>
      <w:r w:rsidRPr="0003424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>выявить подготовку химически  и экологически грамотной личности, понимающей, что жизнь – это наивысшая ценность, овладевшей химическим и экологическим мышлением, освоившей основы химической культуры, овладевшей необходимыми методами изучения окружающих веществ, умеющей их применять на практике: ведения здорового образа жизни, охраны окружающей среды.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4"/>
          <w:color w:val="000000"/>
          <w:sz w:val="28"/>
          <w:szCs w:val="28"/>
        </w:rPr>
        <w:t>Требования к уровню подготовленности: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 Знать / понимать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="00D863DA" w:rsidRPr="0003424D">
        <w:rPr>
          <w:rStyle w:val="a5"/>
          <w:color w:val="000000"/>
          <w:sz w:val="28"/>
          <w:szCs w:val="28"/>
        </w:rPr>
        <w:t>правила номенклатуры и химические свойства основных классов органических соединений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="00D863DA" w:rsidRPr="0003424D">
        <w:rPr>
          <w:rStyle w:val="a5"/>
          <w:color w:val="000000"/>
          <w:sz w:val="28"/>
          <w:szCs w:val="28"/>
        </w:rPr>
        <w:t>современные представления о строении молекул и промежуточных частиц, образующихся при химических реакциях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Уметь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rStyle w:val="a5"/>
          <w:color w:val="000000"/>
          <w:sz w:val="28"/>
          <w:szCs w:val="28"/>
        </w:rPr>
        <w:t>называть: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="0003424D" w:rsidRPr="0003424D">
        <w:rPr>
          <w:rStyle w:val="apple-converted-space"/>
          <w:i/>
          <w:iCs/>
          <w:color w:val="000000"/>
          <w:sz w:val="28"/>
          <w:szCs w:val="28"/>
        </w:rPr>
        <w:t xml:space="preserve">органические </w:t>
      </w:r>
      <w:r w:rsidRPr="0003424D">
        <w:rPr>
          <w:color w:val="000000"/>
          <w:sz w:val="28"/>
          <w:szCs w:val="28"/>
        </w:rPr>
        <w:t xml:space="preserve">химические </w:t>
      </w:r>
      <w:r w:rsidR="00D863DA" w:rsidRPr="0003424D">
        <w:rPr>
          <w:color w:val="000000"/>
          <w:sz w:val="28"/>
          <w:szCs w:val="28"/>
        </w:rPr>
        <w:t>вещества</w:t>
      </w:r>
      <w:r w:rsidR="0003424D" w:rsidRPr="0003424D">
        <w:rPr>
          <w:color w:val="000000"/>
          <w:sz w:val="28"/>
          <w:szCs w:val="28"/>
        </w:rPr>
        <w:t xml:space="preserve"> по номенклатуре ИЮПАК</w:t>
      </w:r>
      <w:r w:rsidRPr="0003424D">
        <w:rPr>
          <w:color w:val="000000"/>
          <w:sz w:val="28"/>
          <w:szCs w:val="28"/>
        </w:rPr>
        <w:t xml:space="preserve">, </w:t>
      </w:r>
      <w:r w:rsidR="00D863DA" w:rsidRPr="0003424D">
        <w:rPr>
          <w:color w:val="000000"/>
          <w:sz w:val="28"/>
          <w:szCs w:val="28"/>
        </w:rPr>
        <w:t>описывать их атомно-орбитальные модели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03424D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объяснять: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="0003424D" w:rsidRPr="0003424D">
        <w:rPr>
          <w:color w:val="000000"/>
          <w:sz w:val="28"/>
          <w:szCs w:val="28"/>
        </w:rPr>
        <w:t>механизмы наиболее важных органических реакций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характеризовать: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 xml:space="preserve">химические </w:t>
      </w:r>
      <w:r w:rsidR="0003424D" w:rsidRPr="0003424D">
        <w:rPr>
          <w:color w:val="000000"/>
          <w:sz w:val="28"/>
          <w:szCs w:val="28"/>
        </w:rPr>
        <w:t>свойства каждого класса соединений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 xml:space="preserve">связь между составом, строением и свойствами веществ; химические свойства </w:t>
      </w:r>
      <w:r w:rsidR="0003424D" w:rsidRPr="0003424D">
        <w:rPr>
          <w:color w:val="000000"/>
          <w:sz w:val="28"/>
          <w:szCs w:val="28"/>
        </w:rPr>
        <w:t>связывать с применением</w:t>
      </w:r>
      <w:r w:rsidRPr="0003424D">
        <w:rPr>
          <w:color w:val="000000"/>
          <w:sz w:val="28"/>
          <w:szCs w:val="28"/>
        </w:rPr>
        <w:t>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определять: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3424D">
        <w:rPr>
          <w:color w:val="000000"/>
          <w:sz w:val="28"/>
          <w:szCs w:val="28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реакций;</w:t>
      </w:r>
    </w:p>
    <w:p w:rsidR="00AE73EF" w:rsidRPr="0003424D" w:rsidRDefault="00AE73EF" w:rsidP="0003424D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составлять</w:t>
      </w:r>
      <w:r w:rsidRPr="0003424D">
        <w:rPr>
          <w:color w:val="000000"/>
          <w:sz w:val="28"/>
          <w:szCs w:val="28"/>
        </w:rPr>
        <w:t xml:space="preserve">: формулы органических соединений изученных классов; 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•</w:t>
      </w:r>
      <w:r w:rsidRPr="0003424D">
        <w:rPr>
          <w:rStyle w:val="apple-converted-space"/>
          <w:color w:val="000000"/>
          <w:sz w:val="28"/>
          <w:szCs w:val="28"/>
        </w:rPr>
        <w:t> </w:t>
      </w:r>
      <w:r w:rsidRPr="0003424D">
        <w:rPr>
          <w:rStyle w:val="a5"/>
          <w:color w:val="000000"/>
          <w:sz w:val="28"/>
          <w:szCs w:val="28"/>
        </w:rPr>
        <w:t>вычислять:</w:t>
      </w:r>
      <w:r w:rsidRPr="0003424D">
        <w:rPr>
          <w:rStyle w:val="apple-converted-space"/>
          <w:i/>
          <w:iCs/>
          <w:color w:val="000000"/>
          <w:sz w:val="28"/>
          <w:szCs w:val="28"/>
        </w:rPr>
        <w:t> </w:t>
      </w:r>
      <w:r w:rsidR="0003424D" w:rsidRPr="0003424D">
        <w:rPr>
          <w:color w:val="000000"/>
          <w:sz w:val="28"/>
          <w:szCs w:val="28"/>
        </w:rPr>
        <w:t>формулу искомого вещества по массовым долям элементов, продуктам сгорания и т.д.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 безопасного обращения с веществами и материалами;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 экологически грамотного поведения в окружающей среде;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оценки влияния химического загрязнения окружающей среды на организм человека;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критической оценки информации о веществах, используемых в быту;</w:t>
      </w:r>
    </w:p>
    <w:p w:rsidR="00AE73EF" w:rsidRPr="0003424D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28"/>
          <w:szCs w:val="28"/>
        </w:rPr>
      </w:pPr>
      <w:r w:rsidRPr="0003424D">
        <w:rPr>
          <w:color w:val="000000"/>
          <w:sz w:val="28"/>
          <w:szCs w:val="28"/>
        </w:rPr>
        <w:t>приготовления растворов заданной концентрации.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b/>
          <w:bCs/>
          <w:sz w:val="28"/>
          <w:szCs w:val="28"/>
        </w:rPr>
        <w:t>Оценка устного ответа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Оценка "5":       • ответ полный и правильный на основании изученных теорий;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• материал изложен в определенной логической последо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вательности, литературным  языком;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• ответ самостоятельный.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Оценка "4":     • ответ полный и правильный на основании изученных теорий;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• материал изложен в определенной логической последо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вательности, при этом допущены две-три несущественные ошибки, исправленные по требованию учителя.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>Оценка "3":      • ответ полный, но при этом допущена существенная ошибка или ответ неполный, несвязный.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 xml:space="preserve">        Оценка "2":   • при ответе обнаружено непонимание учащимся основ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ного содержания       учебного материала или допущены су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щественные ошибки, которые учащийся не может испра</w:t>
      </w:r>
      <w:r w:rsidRPr="0003424D">
        <w:rPr>
          <w:rFonts w:ascii="Times New Roman" w:hAnsi="Times New Roman" w:cs="Times New Roman"/>
          <w:color w:val="000000"/>
          <w:sz w:val="28"/>
          <w:szCs w:val="28"/>
        </w:rPr>
        <w:softHyphen/>
        <w:t>вить при наводящих вопросах учителя.</w:t>
      </w:r>
    </w:p>
    <w:p w:rsidR="00AE73EF" w:rsidRPr="0003424D" w:rsidRDefault="00AE73EF" w:rsidP="00AE73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24D">
        <w:rPr>
          <w:rFonts w:ascii="Times New Roman" w:hAnsi="Times New Roman" w:cs="Times New Roman"/>
          <w:color w:val="000000"/>
          <w:sz w:val="28"/>
          <w:szCs w:val="28"/>
        </w:rPr>
        <w:t xml:space="preserve">Оценка "1":       • отсутствие ответа.  </w:t>
      </w:r>
    </w:p>
    <w:p w:rsidR="00AE73EF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39D" w:rsidRDefault="00AD039D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24D" w:rsidRDefault="0003424D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24D" w:rsidRDefault="0003424D" w:rsidP="00AE73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lastRenderedPageBreak/>
        <w:t>Министерство образования и науки РСО-Алания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sz w:val="32"/>
          <w:szCs w:val="32"/>
        </w:rPr>
      </w:pPr>
      <w:r w:rsidRPr="009B10D7">
        <w:rPr>
          <w:rFonts w:ascii="Times New Roman" w:hAnsi="Times New Roman" w:cs="Times New Roman"/>
          <w:sz w:val="32"/>
          <w:szCs w:val="32"/>
        </w:rPr>
        <w:t>СРЕДНЯЯ ОБЩЕОБРАЗОВАТЕЛЬНАЯ ШКОЛА № 47</w:t>
      </w:r>
    </w:p>
    <w:p w:rsidR="00AE73EF" w:rsidRDefault="00AE73EF" w:rsidP="00AE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3EF" w:rsidRDefault="00AE73EF" w:rsidP="00AE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3EF" w:rsidRDefault="00AE73EF" w:rsidP="00AE7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3EF" w:rsidRDefault="00AE73EF" w:rsidP="00AE73EF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В</w:t>
      </w: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опросы 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устного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экзамена по химии. </w:t>
      </w:r>
    </w:p>
    <w:p w:rsidR="00AE73EF" w:rsidRPr="009B10D7" w:rsidRDefault="00AE73EF" w:rsidP="00AE73EF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10</w:t>
      </w:r>
      <w:r w:rsidRPr="009B10D7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 xml:space="preserve"> </w:t>
      </w:r>
      <w:r w:rsidRPr="00AE73EF">
        <w:rPr>
          <w:rFonts w:ascii="Times New Roman" w:hAnsi="Times New Roman" w:cs="Times New Roman"/>
          <w:b/>
          <w:i/>
          <w:color w:val="000000"/>
          <w:sz w:val="56"/>
          <w:szCs w:val="56"/>
          <w:shd w:val="clear" w:color="auto" w:fill="F0FFFF"/>
        </w:rPr>
        <w:t>(профиль)</w:t>
      </w:r>
      <w:r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0FFFF"/>
        </w:rPr>
        <w:t>.</w:t>
      </w: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Подготовила вопросы</w:t>
      </w: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 xml:space="preserve"> учитель химии </w:t>
      </w: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right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Ачеева М. П.</w:t>
      </w: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  <w:sz w:val="32"/>
          <w:szCs w:val="32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both"/>
        <w:rPr>
          <w:color w:val="000000"/>
        </w:rPr>
      </w:pPr>
    </w:p>
    <w:p w:rsidR="00AE73EF" w:rsidRDefault="00AE73EF" w:rsidP="00AE73EF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</w:rPr>
      </w:pPr>
    </w:p>
    <w:p w:rsidR="00AE73EF" w:rsidRPr="009B10D7" w:rsidRDefault="00AE73EF" w:rsidP="00AE73EF">
      <w:pPr>
        <w:pStyle w:val="a3"/>
        <w:spacing w:before="229" w:beforeAutospacing="0" w:after="229" w:afterAutospacing="0"/>
        <w:ind w:left="229" w:right="229" w:firstLine="320"/>
        <w:jc w:val="center"/>
        <w:rPr>
          <w:color w:val="000000"/>
          <w:sz w:val="32"/>
          <w:szCs w:val="32"/>
        </w:rPr>
      </w:pPr>
      <w:r w:rsidRPr="009B10D7">
        <w:rPr>
          <w:color w:val="000000"/>
          <w:sz w:val="32"/>
          <w:szCs w:val="32"/>
        </w:rPr>
        <w:t>Владикавказ 201</w:t>
      </w:r>
      <w:r w:rsidR="009816BC">
        <w:rPr>
          <w:color w:val="000000"/>
          <w:sz w:val="32"/>
          <w:szCs w:val="32"/>
        </w:rPr>
        <w:t>9</w:t>
      </w:r>
      <w:r w:rsidRPr="009B10D7">
        <w:rPr>
          <w:color w:val="000000"/>
          <w:sz w:val="32"/>
          <w:szCs w:val="32"/>
        </w:rPr>
        <w:t xml:space="preserve"> г.</w:t>
      </w:r>
    </w:p>
    <w:p w:rsidR="00AD039D" w:rsidRPr="00D046C1" w:rsidRDefault="00AD039D" w:rsidP="00AD03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</w:pP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lastRenderedPageBreak/>
        <w:t xml:space="preserve">Теоретические вопросы для экзамена по химии. </w:t>
      </w:r>
    </w:p>
    <w:p w:rsidR="00AD039D" w:rsidRPr="00D046C1" w:rsidRDefault="00AD039D" w:rsidP="00AD039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</w:pP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10 класс (профильный уровень).</w:t>
      </w: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Основные положения теории химического строения органических веществ А.М. Бутлерова. Химическое строение как порядок соединения и взаимного влияния атомов в молекулах.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Предельные углеводороды, общая формула и химическое строение гомологов данного ряда. Свойства и применение метана.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Понятие  о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циклоалканах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 xml:space="preserve">. Изомерия и номенклатура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циклопарафинов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>. Особенности строения и химических свойств.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>, общая формула и химическое строение гомологов данного ряда. Свойства и применение этилена.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Диеновые углеводороды, их химическое строение, свойства, получение и практическое значение. Натуральный и синтетический каучуки.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Ацетилен – представитель углеводородов с тройной связью в молекуле. Свойства, получение и применение ацетилена.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Ароматические углеводороды. Бензол, структурная формула бензола, свойства и получение. Применение бензола и его гомологов.</w:t>
      </w:r>
    </w:p>
    <w:p w:rsidR="00BB0911" w:rsidRPr="00D046C1" w:rsidRDefault="00BB0911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Природные источники углеводородов: нефть, природный газ и их практическое использование.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Предельные одноатомные спирты, их строение, свойства. Получение и применение этилового спирта.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Особенности строения и химических свойств многоатомных спиртов. Получение этиленгликоля и глицерина. Качественная реакция на многоатомные спирты. </w:t>
      </w: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Фенол, его химическое строение, свойства, получение и применение.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Альдегиды, их химическое строение и свойства. Получение, применение муравьиного и уксусного альдегидов.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Предельные одноосновные карбоновые кислоты, их строение и свойства на примере уксусной кислоты.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Жиры как сложные эфиры глицерина и карбоновых кислот, их состав и свойства. Жиры в природе, превращение жиров в организме. Продукты технической переработки жиров, понятие о синтетических моющих средствах.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Углеводы, их классификация. Глюкоза – представитель моносахаридов. Крахмал и целлюлоза.</w:t>
      </w: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Амины Классификация, изомерия и номенклатура аминов. Электронное строение аминов, обуславливающее их основные свойства. Получение  и химические свойства аминов. </w:t>
      </w: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Аминокислоты, их классификация и номенклатура. Изомерия положения функциональной группы и оптическая изомерия. Особенности строения природных </w:t>
      </w:r>
      <w:r w:rsidRPr="00D046C1">
        <w:rPr>
          <w:rFonts w:ascii="Times New Roman" w:hAnsi="Times New Roman" w:cs="Times New Roman"/>
          <w:sz w:val="24"/>
          <w:szCs w:val="24"/>
        </w:rPr>
        <w:lastRenderedPageBreak/>
        <w:t xml:space="preserve">аминокислот. Химические свойства аминокислот: основные, кислотные, реакция поликонденсации. Применение и биологическая функция аминокислот. 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Понятие о пептидной связи. Белки как биополимеры. Свойства и биологические  функции белков.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Общая характеристика высокомолекулярных соединений: состав, строение, реакции, лежащие в основе их получения.</w:t>
      </w:r>
    </w:p>
    <w:p w:rsidR="001A0177" w:rsidRPr="00D046C1" w:rsidRDefault="001A0177" w:rsidP="00AD039D">
      <w:pPr>
        <w:tabs>
          <w:tab w:val="num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Классификация химических реакций и реакционных частиц в органической химии. Способы разрыва связей в органических веществах. Понятие о механизме химических реакций.</w:t>
      </w:r>
    </w:p>
    <w:p w:rsidR="00AD039D" w:rsidRPr="00D046C1" w:rsidRDefault="00AD039D" w:rsidP="00AD039D">
      <w:pPr>
        <w:pStyle w:val="a6"/>
        <w:ind w:left="862"/>
        <w:jc w:val="center"/>
        <w:rPr>
          <w:rFonts w:ascii="Times New Roman" w:hAnsi="Times New Roman" w:cs="Times New Roman"/>
          <w:sz w:val="24"/>
          <w:szCs w:val="24"/>
        </w:rPr>
      </w:pPr>
    </w:p>
    <w:p w:rsidR="00D046C1" w:rsidRPr="00D046C1" w:rsidRDefault="00AD039D" w:rsidP="00D046C1">
      <w:pPr>
        <w:pStyle w:val="a6"/>
        <w:ind w:left="8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</w:pP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Задачи для экзамена по химии.</w:t>
      </w:r>
      <w:r w:rsidR="00D046C1"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 xml:space="preserve"> </w:t>
      </w: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10 класс (профильный уровень).</w:t>
      </w: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Установите молекулярную формулу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алкена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, если одно и то же количество его, взаимодействуя с различными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галогеноводородами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, образует, соответственно, </w:t>
      </w:r>
      <w:smartTag w:uri="urn:schemas-microsoft-com:office:smarttags" w:element="metricconverter">
        <w:smartTagPr>
          <w:attr w:name="ProductID" w:val="5,23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5,23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хлорпроизводного или </w:t>
      </w:r>
      <w:smartTag w:uri="urn:schemas-microsoft-com:office:smarttags" w:element="metricconverter">
        <w:smartTagPr>
          <w:attr w:name="ProductID" w:val="8,2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8,2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бромпроизводного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Найдите массу 19,6%-го раствора серной кислоты, способного прореагировать с 11,2 л метиламина с образованием средней соли.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На полное гидрирование 2,8 г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алкена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 xml:space="preserve"> израсходовано 0,896 л водорода. Найдите его молекулярную формулу.</w:t>
      </w: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При полном сгорании неизвестной массы углеводорода образовалось 4,48 л углекислого газа и 3,6г воды.  Относительная плотность вещества по водороду равна 14.  Выведите молекулярную формулу углеводорода.</w:t>
      </w:r>
    </w:p>
    <w:p w:rsidR="001A0177" w:rsidRPr="00D046C1" w:rsidRDefault="001A0177" w:rsidP="00AD039D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При взаимодействии </w:t>
      </w:r>
      <w:smartTag w:uri="urn:schemas-microsoft-com:office:smarttags" w:element="metricconverter">
        <w:smartTagPr>
          <w:attr w:name="ProductID" w:val="1,74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1,74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алкана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с бромом образовалось </w:t>
      </w:r>
      <w:smartTag w:uri="urn:schemas-microsoft-com:office:smarttags" w:element="metricconverter">
        <w:smartTagPr>
          <w:attr w:name="ProductID" w:val="4,11 г"/>
        </w:smartTagPr>
        <w:r w:rsidRPr="00D046C1">
          <w:rPr>
            <w:rFonts w:ascii="Times New Roman" w:hAnsi="Times New Roman" w:cs="Times New Roman"/>
            <w:color w:val="262626"/>
            <w:sz w:val="24"/>
            <w:szCs w:val="24"/>
          </w:rPr>
          <w:t>4,11 г</w:t>
        </w:r>
      </w:smartTag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монобромпроизводного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 xml:space="preserve">. Определите молекулярную формулу </w:t>
      </w:r>
      <w:proofErr w:type="spellStart"/>
      <w:r w:rsidRPr="00D046C1">
        <w:rPr>
          <w:rFonts w:ascii="Times New Roman" w:hAnsi="Times New Roman" w:cs="Times New Roman"/>
          <w:color w:val="262626"/>
          <w:sz w:val="24"/>
          <w:szCs w:val="24"/>
        </w:rPr>
        <w:t>алкана</w:t>
      </w:r>
      <w:proofErr w:type="spellEnd"/>
      <w:r w:rsidRPr="00D046C1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eastAsia="Calibri" w:hAnsi="Times New Roman" w:cs="Times New Roman"/>
          <w:sz w:val="24"/>
          <w:szCs w:val="24"/>
        </w:rPr>
        <w:t>Алкен</w:t>
      </w:r>
      <w:proofErr w:type="spell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нормального строения содержит двойную связь при первом атоме углерода. 0,35 г этого </w:t>
      </w:r>
      <w:proofErr w:type="spellStart"/>
      <w:r w:rsidRPr="00D046C1">
        <w:rPr>
          <w:rFonts w:ascii="Times New Roman" w:eastAsia="Calibri" w:hAnsi="Times New Roman" w:cs="Times New Roman"/>
          <w:sz w:val="24"/>
          <w:szCs w:val="24"/>
        </w:rPr>
        <w:t>алкена</w:t>
      </w:r>
      <w:proofErr w:type="spell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могут присоединить 0,8 г брома. Определите формулу </w:t>
      </w:r>
      <w:proofErr w:type="spellStart"/>
      <w:r w:rsidRPr="00D046C1">
        <w:rPr>
          <w:rFonts w:ascii="Times New Roman" w:eastAsia="Calibri" w:hAnsi="Times New Roman" w:cs="Times New Roman"/>
          <w:sz w:val="24"/>
          <w:szCs w:val="24"/>
        </w:rPr>
        <w:t>алкена</w:t>
      </w:r>
      <w:proofErr w:type="spellEnd"/>
      <w:r w:rsidRPr="00D046C1">
        <w:rPr>
          <w:rFonts w:ascii="Times New Roman" w:eastAsia="Calibri" w:hAnsi="Times New Roman" w:cs="Times New Roman"/>
          <w:sz w:val="24"/>
          <w:szCs w:val="24"/>
        </w:rPr>
        <w:t xml:space="preserve"> и назовите его. </w:t>
      </w:r>
    </w:p>
    <w:p w:rsidR="00AD039D" w:rsidRPr="00D046C1" w:rsidRDefault="00AD039D" w:rsidP="00AD039D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</w:t>
      </w:r>
      <w:r w:rsidRPr="00D046C1">
        <w:rPr>
          <w:rFonts w:ascii="Times New Roman" w:eastAsia="Calibri" w:hAnsi="Times New Roman" w:cs="Times New Roman"/>
          <w:sz w:val="24"/>
          <w:szCs w:val="24"/>
        </w:rPr>
        <w:t>Рассчитайте массу сложного эфира, полученного при взаимодействии 46 г 50% раствора муравьиной кислоты и этилового спирта, если выход  продукта реакции составляет 80% от теоретически возможного.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Предельный одноатомный спирт сожгли. В результате реакции получили 22,4 л углекислого газа и 22,5 г водяных паров. Определите молекулярную формулу спирта.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Предельный одноатомный спирт обработали металлическим натрием. В результате реакции получили вещество массой 20,5 г и выделился газ объёмом 2,8 л. Определите молекулярную формулу исходного спирта.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полном сгорании углеводорода образовалось 27 г воды и 33,6 л углекислого газа. Относительная плотность углеводорода по аргону равна 1,05. Определите его молекулярную формулу.</w:t>
      </w: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 Массовая доля кислорода в предельной одноосновной карбоновой кислоте равна 43,24%. Установите молекулярную формулу кислоты. </w:t>
      </w:r>
    </w:p>
    <w:p w:rsidR="001A0177" w:rsidRPr="00D046C1" w:rsidRDefault="001A0177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lastRenderedPageBreak/>
        <w:t xml:space="preserve">Массовая доля кислорода в одноосновной аминокислоте равна 42,67%. Установите молекулярную формулу кислоты. </w:t>
      </w:r>
    </w:p>
    <w:p w:rsidR="00BB0911" w:rsidRPr="00D046C1" w:rsidRDefault="00BB091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взаимодействии 25,5 г предельной одноосновной карбоновой кислоты с избытком раствора гидрокарбоната натрия выделилось 5,6 л газа. Определите молекулярную формулу вещества.</w:t>
      </w:r>
    </w:p>
    <w:p w:rsidR="00BB0911" w:rsidRPr="00D046C1" w:rsidRDefault="00BB091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сгорании 0,45 г газообразного органического вещества выделилось 0,448 л углекислого газа, 0,63 г воды и 0,112 л азота. Плотность исходного вещества по азоту 1,607. Установите молекулярную формулу этого вещества.</w:t>
      </w:r>
    </w:p>
    <w:p w:rsidR="00BB0911" w:rsidRPr="00D046C1" w:rsidRDefault="00BB091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полном сгорании 0,59 г предельного первичного амина выделилось 0,112 л азота (н.у.). Определите молекулярную формулу этого амина.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Монокарбоновая органическая кислота присоединяет 2 г брома с образованием 2,9 г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дибромпроизводного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>. Установите молекулярную и структурную формулу кислоты, назовите её.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Рассчитайте, какой объём воздуха потребуется для полного сгорания 10,6 г 1,3-диметилбензола. Объёмная доля кислорода в воздуху составляет 21%.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окислении 0,5 г технического ацетальдегида избытком аммиачного раствора оксида серебра образовалось 2,16 г серебра. Вычислите массовую долю ацетальдегида в техническом образце.</w:t>
      </w:r>
    </w:p>
    <w:p w:rsidR="00AD039D" w:rsidRPr="00D046C1" w:rsidRDefault="00AD039D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Органическое соединение, в котором массовая доля углерода равна 64,9%, кислорода – 21,6%, водорода – 13,5%, имеет относительную плотность паров по воздуху 2,55. Определите молекулярную формулу вещества, составьте формулы возможных изомеров и назовите их по систематической номенклатуре.</w:t>
      </w:r>
    </w:p>
    <w:p w:rsidR="00AD039D" w:rsidRPr="00D046C1" w:rsidRDefault="00AD039D" w:rsidP="00AD03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AD039D" w:rsidP="00AD039D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При взаимодействии 1,85 г предельной одноосновной карбоновой кислоты с избытком гидрокарбоната калия выделилось 0. 56 л газа (н.у.). Определите молекулярную формулу кислоты.</w:t>
      </w:r>
    </w:p>
    <w:p w:rsidR="00AD039D" w:rsidRPr="00D046C1" w:rsidRDefault="00AD039D" w:rsidP="00AD03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39D" w:rsidRPr="00D046C1" w:rsidRDefault="00D046C1" w:rsidP="00AD039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6C1">
        <w:rPr>
          <w:rFonts w:ascii="Times New Roman" w:hAnsi="Times New Roman" w:cs="Times New Roman"/>
          <w:b/>
          <w:sz w:val="24"/>
          <w:szCs w:val="24"/>
        </w:rPr>
        <w:t>Тестов</w:t>
      </w:r>
      <w:r w:rsidR="00234758">
        <w:rPr>
          <w:rFonts w:ascii="Times New Roman" w:hAnsi="Times New Roman" w:cs="Times New Roman"/>
          <w:b/>
          <w:sz w:val="24"/>
          <w:szCs w:val="24"/>
        </w:rPr>
        <w:t>ы</w:t>
      </w:r>
      <w:r w:rsidRPr="00D046C1">
        <w:rPr>
          <w:rFonts w:ascii="Times New Roman" w:hAnsi="Times New Roman" w:cs="Times New Roman"/>
          <w:b/>
          <w:sz w:val="24"/>
          <w:szCs w:val="24"/>
        </w:rPr>
        <w:t>е задани</w:t>
      </w:r>
      <w:r w:rsidR="00234758">
        <w:rPr>
          <w:rFonts w:ascii="Times New Roman" w:hAnsi="Times New Roman" w:cs="Times New Roman"/>
          <w:b/>
          <w:sz w:val="24"/>
          <w:szCs w:val="24"/>
        </w:rPr>
        <w:t>я</w:t>
      </w:r>
      <w:r w:rsidRPr="00D046C1">
        <w:rPr>
          <w:rFonts w:ascii="Times New Roman" w:hAnsi="Times New Roman" w:cs="Times New Roman"/>
          <w:b/>
          <w:sz w:val="24"/>
          <w:szCs w:val="24"/>
        </w:rPr>
        <w:t xml:space="preserve"> для экзамена по химии. </w:t>
      </w:r>
      <w:r w:rsidRPr="00D046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FFF"/>
        </w:rPr>
        <w:t>10 класс (профильный уровень).</w:t>
      </w:r>
    </w:p>
    <w:p w:rsidR="00AD039D" w:rsidRPr="00D046C1" w:rsidRDefault="00AD039D" w:rsidP="00AD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1A01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BB0911" w:rsidP="00BB0911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этином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могут взаимодействовать</w:t>
      </w:r>
    </w:p>
    <w:p w:rsidR="00BB0911" w:rsidRPr="00D046C1" w:rsidRDefault="00D046C1" w:rsidP="001A0177">
      <w:pPr>
        <w:autoSpaceDE w:val="0"/>
        <w:autoSpaceDN w:val="0"/>
        <w:adjustRightInd w:val="0"/>
        <w:ind w:left="14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иодоводород</w:t>
      </w:r>
      <w:proofErr w:type="spellEnd"/>
    </w:p>
    <w:p w:rsidR="00BB0911" w:rsidRPr="00D046C1" w:rsidRDefault="00D046C1" w:rsidP="00D046C1">
      <w:pPr>
        <w:autoSpaceDE w:val="0"/>
        <w:autoSpaceDN w:val="0"/>
        <w:adjustRightInd w:val="0"/>
        <w:ind w:left="14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2) метан</w:t>
      </w:r>
    </w:p>
    <w:p w:rsidR="00BB0911" w:rsidRPr="00D046C1" w:rsidRDefault="00BB0911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вода</w:t>
      </w:r>
    </w:p>
    <w:p w:rsidR="00BB0911" w:rsidRPr="00D046C1" w:rsidRDefault="00BB0911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этилацетат</w:t>
      </w:r>
    </w:p>
    <w:p w:rsidR="00BB0911" w:rsidRPr="00D046C1" w:rsidRDefault="00BB0911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натрий</w:t>
      </w:r>
    </w:p>
    <w:p w:rsidR="00BB0911" w:rsidRPr="00D046C1" w:rsidRDefault="00BB0911" w:rsidP="00D046C1">
      <w:pPr>
        <w:pStyle w:val="a6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азот</w:t>
      </w:r>
    </w:p>
    <w:p w:rsidR="001A0177" w:rsidRPr="00D046C1" w:rsidRDefault="001A0177" w:rsidP="001A0177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1A017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Пропанол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может взаимодействовать с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магния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lastRenderedPageBreak/>
        <w:t>2) муравьиной кислотой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бромной водой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серной кислотой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натрием</w:t>
      </w:r>
    </w:p>
    <w:p w:rsidR="001A0177" w:rsidRPr="00D046C1" w:rsidRDefault="001A0177" w:rsidP="00D046C1">
      <w:pPr>
        <w:pStyle w:val="a6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этаном</w:t>
      </w:r>
    </w:p>
    <w:p w:rsidR="001A0177" w:rsidRPr="00D046C1" w:rsidRDefault="001A0177" w:rsidP="001A0177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0177" w:rsidRPr="00D046C1" w:rsidRDefault="001A0177" w:rsidP="001A0177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Для ацетальдегида характерно(-а)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твёрдое агрегатное состояние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взаимодействие со спиртами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взаимодействие с оксидом алюминия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взаимодействие с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1A0177" w:rsidRPr="00D046C1" w:rsidRDefault="001A0177" w:rsidP="00D046C1">
      <w:pPr>
        <w:pStyle w:val="a6"/>
        <w:autoSpaceDE w:val="0"/>
        <w:autoSpaceDN w:val="0"/>
        <w:adjustRightInd w:val="0"/>
        <w:ind w:left="501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реакция с водородом</w:t>
      </w:r>
    </w:p>
    <w:p w:rsidR="001A0177" w:rsidRPr="00D046C1" w:rsidRDefault="001A0177" w:rsidP="00D046C1">
      <w:pPr>
        <w:pStyle w:val="a6"/>
        <w:ind w:left="501"/>
        <w:rPr>
          <w:rFonts w:ascii="Times New Roman" w:eastAsia="Calibri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реакция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гидрогалогенирования</w:t>
      </w:r>
      <w:proofErr w:type="spellEnd"/>
    </w:p>
    <w:p w:rsidR="00BB0911" w:rsidRPr="00D046C1" w:rsidRDefault="00BB0911" w:rsidP="00BB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0911" w:rsidRPr="00D046C1" w:rsidRDefault="00D046C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 xml:space="preserve"> Продуктами гидролиза сложных эфиров состава С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7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Н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14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О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 xml:space="preserve">2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могут быть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этилформиат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и пропан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бутанол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пентанол</w:t>
      </w:r>
      <w:proofErr w:type="spellEnd"/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бутаналь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метилацетат</w:t>
      </w:r>
      <w:proofErr w:type="spellEnd"/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этаналь</w:t>
      </w:r>
      <w:proofErr w:type="spellEnd"/>
    </w:p>
    <w:p w:rsidR="00BB0911" w:rsidRPr="00D046C1" w:rsidRDefault="00BB0911" w:rsidP="00BB0911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гексановая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кислота и метанол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Глюкоза реагирует с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этаном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водородом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оксидом углерода(IV)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серной кислотой (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>.)</w:t>
      </w:r>
    </w:p>
    <w:p w:rsidR="001A0177" w:rsidRPr="00D046C1" w:rsidRDefault="001A0177" w:rsidP="001A0177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сульфатом меди(II)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 Глицерин реагирует с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нитратом калия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натрием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азотной кислотой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lastRenderedPageBreak/>
        <w:t>4) бромной водой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этиленом</w:t>
      </w:r>
    </w:p>
    <w:p w:rsidR="00D046C1" w:rsidRPr="00D046C1" w:rsidRDefault="001A0177" w:rsidP="00D046C1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D863DA" w:rsidRPr="00D863DA" w:rsidRDefault="00D863DA" w:rsidP="00D046C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A0177" w:rsidRPr="00D046C1" w:rsidRDefault="00D046C1" w:rsidP="00D046C1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7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.  С 3-аминопропановой кислотой способны реагировать: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натрий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пропанол-2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гексен-1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бромоводород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вода</w:t>
      </w:r>
    </w:p>
    <w:p w:rsidR="001A0177" w:rsidRPr="00D046C1" w:rsidRDefault="001A0177" w:rsidP="001A0177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оксид азота(II)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 Глицерин реагирует с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нитратом калия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натрием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азотной кислотой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бромной водой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этиленом</w:t>
      </w:r>
    </w:p>
    <w:p w:rsidR="001A0177" w:rsidRPr="00D046C1" w:rsidRDefault="001A0177" w:rsidP="001A0177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9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. В результате хлорирования метана образуется: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водород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хлороводород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пропен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хлорметан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дихлорметан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этилен</w:t>
      </w: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10</w:t>
      </w:r>
      <w:r w:rsidR="00234758">
        <w:rPr>
          <w:rFonts w:ascii="Times New Roman" w:eastAsia="TimesNewRoman" w:hAnsi="Times New Roman" w:cs="Times New Roman"/>
          <w:sz w:val="24"/>
          <w:szCs w:val="24"/>
        </w:rPr>
        <w:t>.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 xml:space="preserve">   2-метилпропанол-1 взаимодействует с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пропеном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2) калием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диметиловым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эфиром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бромоводородом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5) уксусной кислотой</w:t>
      </w:r>
    </w:p>
    <w:p w:rsidR="001A0177" w:rsidRPr="00D046C1" w:rsidRDefault="001A0177" w:rsidP="001A0177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6) сульфатом меди(II)</w:t>
      </w:r>
    </w:p>
    <w:p w:rsidR="00D863DA" w:rsidRPr="00D863DA" w:rsidRDefault="00D863DA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16"/>
          <w:szCs w:val="16"/>
        </w:rPr>
      </w:pPr>
    </w:p>
    <w:p w:rsidR="00AD039D" w:rsidRPr="00D046C1" w:rsidRDefault="00D046C1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11 </w:t>
      </w:r>
      <w:r w:rsidR="00AD039D" w:rsidRPr="00D046C1">
        <w:rPr>
          <w:rFonts w:ascii="Times New Roman" w:eastAsia="TimesNewRoman" w:hAnsi="Times New Roman" w:cs="Times New Roman"/>
          <w:sz w:val="24"/>
          <w:szCs w:val="24"/>
        </w:rPr>
        <w:t>. Глюкоза реагирует с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этаном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2) водородом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3)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меди(II)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оксидом углерода(IV)</w:t>
      </w:r>
    </w:p>
    <w:p w:rsidR="00AD039D" w:rsidRPr="00D046C1" w:rsidRDefault="00AD039D" w:rsidP="00AD039D">
      <w:pPr>
        <w:autoSpaceDE w:val="0"/>
        <w:autoSpaceDN w:val="0"/>
        <w:adjustRightInd w:val="0"/>
        <w:ind w:left="36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серной кислотой (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конц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>.)</w:t>
      </w:r>
    </w:p>
    <w:p w:rsidR="00AD039D" w:rsidRPr="00D046C1" w:rsidRDefault="00AD039D" w:rsidP="00AD039D">
      <w:pPr>
        <w:ind w:left="360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6)сульфатом меди(II)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12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. Метиламин может взаимодействовать с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пропеном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бромоводородной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кислотой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кислородом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гидроксидом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натрия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5) хлоридом калия</w:t>
      </w:r>
    </w:p>
    <w:p w:rsidR="001A0177" w:rsidRPr="00D046C1" w:rsidRDefault="001A0177" w:rsidP="001A0177">
      <w:pPr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серной кислотой</w:t>
      </w:r>
    </w:p>
    <w:p w:rsidR="00D863DA" w:rsidRPr="00D863DA" w:rsidRDefault="00D863DA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13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. С аминоуксусной кислотой реагирует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1) водород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2)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гидроксид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натрия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3) нитрат калия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4) метанол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5)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иодоводород</w:t>
      </w:r>
      <w:proofErr w:type="spellEnd"/>
    </w:p>
    <w:p w:rsidR="00D046C1" w:rsidRPr="00D046C1" w:rsidRDefault="001A0177" w:rsidP="00D046C1">
      <w:pPr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6) бензол</w:t>
      </w:r>
    </w:p>
    <w:p w:rsidR="00D863DA" w:rsidRPr="00D863DA" w:rsidRDefault="00D863DA" w:rsidP="00D046C1">
      <w:pPr>
        <w:rPr>
          <w:rFonts w:ascii="Times New Roman" w:eastAsia="TimesNewRoman" w:hAnsi="Times New Roman" w:cs="Times New Roman"/>
          <w:sz w:val="16"/>
          <w:szCs w:val="16"/>
        </w:rPr>
      </w:pPr>
    </w:p>
    <w:p w:rsidR="001A0177" w:rsidRPr="00D046C1" w:rsidRDefault="00D046C1" w:rsidP="00D046C1">
      <w:pPr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14.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Установите соответствие между названием соединения и общей формулой гомологического ряда, к которому оно принадлежит.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НАЗВАНИЕ СОЕДИНЕНИЯ                     ОБЩАЯ ФОРМУЛА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бутин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1)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n+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Б) циклогексан                                                   2)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В) пропан                                                            3)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vertAlign w:val="subscript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Г) бутадиен                                                         4)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</w:p>
    <w:p w:rsidR="001A0177" w:rsidRPr="00D046C1" w:rsidRDefault="001A0177" w:rsidP="00D863D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5)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6</w:t>
      </w:r>
    </w:p>
    <w:p w:rsidR="001A0177" w:rsidRPr="00D046C1" w:rsidRDefault="00D046C1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15. </w:t>
      </w:r>
      <w:r w:rsidR="001A0177" w:rsidRPr="00D046C1">
        <w:rPr>
          <w:rFonts w:ascii="Times New Roman" w:eastAsia="TimesNewRoman" w:hAnsi="Times New Roman" w:cs="Times New Roman"/>
          <w:sz w:val="24"/>
          <w:szCs w:val="24"/>
        </w:rPr>
        <w:t>Установите соответствие между названием вещества и классом (группой)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органических соединений, к которому(-ой) оно принадлежит.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НАЗВАНИЕ ВЕЩЕСТВА                                    КЛАСС (ГРУППА) ОРГАНИЧЕСКИХ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  СОЕДИНЕНИЙ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этаналь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1) арены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Б) метанол                                                                            2) альдегиды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В) глицин                                                                             3) спирты</w:t>
      </w:r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Г)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этин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4)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алкены</w:t>
      </w:r>
      <w:proofErr w:type="spellEnd"/>
    </w:p>
    <w:p w:rsidR="001A0177" w:rsidRPr="00D046C1" w:rsidRDefault="001A0177" w:rsidP="001A0177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5) аминокислоты</w:t>
      </w:r>
    </w:p>
    <w:p w:rsidR="00D046C1" w:rsidRPr="00D046C1" w:rsidRDefault="001A0177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                  6)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алкины</w:t>
      </w:r>
      <w:proofErr w:type="spellEnd"/>
    </w:p>
    <w:p w:rsidR="00BB0911" w:rsidRPr="00D046C1" w:rsidRDefault="00D046C1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16. </w:t>
      </w:r>
      <w:r w:rsidR="00BB0911" w:rsidRPr="00D046C1">
        <w:rPr>
          <w:rFonts w:ascii="Times New Roman" w:eastAsia="TimesNewRoman" w:hAnsi="Times New Roman" w:cs="Times New Roman"/>
          <w:sz w:val="24"/>
          <w:szCs w:val="24"/>
        </w:rPr>
        <w:t>Установите соответствие между названием соединения и общей формулой гомологического ряда, к которому оно принадлежит.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НАЗВАНИЕ СОЕДИНЕНИЯ                     ОБЩАЯ ФОРМУЛА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А) </w:t>
      </w:r>
      <w:proofErr w:type="spellStart"/>
      <w:r w:rsidRPr="00D046C1">
        <w:rPr>
          <w:rFonts w:ascii="Times New Roman" w:eastAsia="TimesNewRoman" w:hAnsi="Times New Roman" w:cs="Times New Roman"/>
          <w:sz w:val="24"/>
          <w:szCs w:val="24"/>
        </w:rPr>
        <w:t>бутин</w:t>
      </w:r>
      <w:proofErr w:type="spellEnd"/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1)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n+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Б) циклогексан                                                   2)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В) пропан                                                            3)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</w:p>
    <w:p w:rsidR="00BB0911" w:rsidRPr="00D046C1" w:rsidRDefault="00BB0911" w:rsidP="00BB091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  <w:vertAlign w:val="subscript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>Г) бутадиен                                                         4)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4</w:t>
      </w:r>
    </w:p>
    <w:p w:rsidR="00D046C1" w:rsidRPr="00D046C1" w:rsidRDefault="00BB0911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                                             5) CnH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D046C1">
        <w:rPr>
          <w:rFonts w:ascii="Times New Roman" w:eastAsia="TimesNewRoman" w:hAnsi="Times New Roman" w:cs="Times New Roman"/>
          <w:sz w:val="24"/>
          <w:szCs w:val="24"/>
        </w:rPr>
        <w:t>n–</w:t>
      </w:r>
      <w:r w:rsidRPr="00D046C1">
        <w:rPr>
          <w:rFonts w:ascii="Times New Roman" w:eastAsia="TimesNewRoman" w:hAnsi="Times New Roman" w:cs="Times New Roman"/>
          <w:sz w:val="24"/>
          <w:szCs w:val="24"/>
          <w:vertAlign w:val="subscript"/>
        </w:rPr>
        <w:t>6</w:t>
      </w:r>
    </w:p>
    <w:p w:rsidR="00D046C1" w:rsidRPr="00D046C1" w:rsidRDefault="00D046C1" w:rsidP="00D046C1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D046C1">
        <w:rPr>
          <w:rFonts w:ascii="Times New Roman" w:eastAsia="TimesNewRoman" w:hAnsi="Times New Roman" w:cs="Times New Roman"/>
          <w:sz w:val="24"/>
          <w:szCs w:val="24"/>
        </w:rPr>
        <w:t xml:space="preserve">17. </w:t>
      </w:r>
      <w:r w:rsidRPr="00D046C1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вещества и классом (группой) органических соединений, к которому (-ой) оно принадлежит</w:t>
      </w:r>
    </w:p>
    <w:tbl>
      <w:tblPr>
        <w:tblW w:w="0" w:type="auto"/>
        <w:tblInd w:w="828" w:type="dxa"/>
        <w:tblLook w:val="01E0"/>
      </w:tblPr>
      <w:tblGrid>
        <w:gridCol w:w="2880"/>
        <w:gridCol w:w="3960"/>
      </w:tblGrid>
      <w:tr w:rsidR="00D046C1" w:rsidRPr="00D046C1" w:rsidTr="007F6495">
        <w:tc>
          <w:tcPr>
            <w:tcW w:w="288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ВЕЩЕСТВА</w:t>
            </w:r>
          </w:p>
        </w:tc>
        <w:tc>
          <w:tcPr>
            <w:tcW w:w="396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КЛАСС (ГРУППА)</w:t>
            </w:r>
          </w:p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</w:t>
            </w:r>
          </w:p>
        </w:tc>
      </w:tr>
      <w:tr w:rsidR="00D046C1" w:rsidRPr="00D046C1" w:rsidTr="007F6495">
        <w:tc>
          <w:tcPr>
            <w:tcW w:w="288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А) глицерин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Б) глицин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В) бутанол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Г) метилбензол</w:t>
            </w:r>
          </w:p>
        </w:tc>
        <w:tc>
          <w:tcPr>
            <w:tcW w:w="396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1) альдегиды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2) аминокислоты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3) простые эфиры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4) спирты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5) углеводороды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6) углеводы</w:t>
            </w:r>
          </w:p>
        </w:tc>
      </w:tr>
    </w:tbl>
    <w:p w:rsidR="00D046C1" w:rsidRPr="00D046C1" w:rsidRDefault="00D046C1" w:rsidP="00D046C1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органического вещества и общей формулой гомологического ряда</w:t>
      </w:r>
    </w:p>
    <w:tbl>
      <w:tblPr>
        <w:tblW w:w="0" w:type="auto"/>
        <w:tblInd w:w="828" w:type="dxa"/>
        <w:tblLook w:val="01E0"/>
      </w:tblPr>
      <w:tblGrid>
        <w:gridCol w:w="3060"/>
        <w:gridCol w:w="3780"/>
      </w:tblGrid>
      <w:tr w:rsidR="00D046C1" w:rsidRPr="00D046C1" w:rsidTr="007F6495">
        <w:tc>
          <w:tcPr>
            <w:tcW w:w="306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3780" w:type="dxa"/>
            <w:shd w:val="clear" w:color="auto" w:fill="auto"/>
          </w:tcPr>
          <w:p w:rsidR="00D046C1" w:rsidRPr="00D046C1" w:rsidRDefault="00D046C1" w:rsidP="007F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ОБЩАЯ ФОРМУЛА</w:t>
            </w:r>
          </w:p>
        </w:tc>
      </w:tr>
      <w:tr w:rsidR="00D046C1" w:rsidRPr="00D046C1" w:rsidTr="007F6495">
        <w:tc>
          <w:tcPr>
            <w:tcW w:w="306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метилциклопропан</w:t>
            </w:r>
            <w:proofErr w:type="spellEnd"/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Б) толуол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В) бутадиен-1,3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-2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-6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5)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-4</w:t>
            </w:r>
          </w:p>
          <w:p w:rsidR="00D046C1" w:rsidRPr="00D046C1" w:rsidRDefault="00D046C1" w:rsidP="007F649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046C1">
              <w:rPr>
                <w:rFonts w:ascii="Times New Roman" w:hAnsi="Times New Roman" w:cs="Times New Roman"/>
                <w:sz w:val="24"/>
                <w:szCs w:val="24"/>
              </w:rPr>
              <w:t>6) С</w:t>
            </w:r>
            <w:proofErr w:type="spellStart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046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D046C1" w:rsidRPr="00D046C1" w:rsidRDefault="00D046C1" w:rsidP="00D046C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19. С водным раствором перманганата калия взаимодействуют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этилен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бензол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этан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бутин</w:t>
      </w:r>
      <w:proofErr w:type="spellEnd"/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стирол</w:t>
      </w:r>
    </w:p>
    <w:p w:rsidR="00D046C1" w:rsidRPr="00D046C1" w:rsidRDefault="00D046C1" w:rsidP="00D046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бутан</w:t>
      </w:r>
    </w:p>
    <w:p w:rsidR="00D046C1" w:rsidRPr="00D046C1" w:rsidRDefault="00D046C1" w:rsidP="00D046C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046C1" w:rsidRPr="00D046C1" w:rsidRDefault="00D046C1" w:rsidP="00D046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20. Фенол, в отличие от этанола, взаимодействует с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бромоводородом</w:t>
      </w:r>
      <w:proofErr w:type="spellEnd"/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натрием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 xml:space="preserve">раствором </w:t>
      </w:r>
      <w:proofErr w:type="spellStart"/>
      <w:r w:rsidRPr="00D046C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D046C1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хлоридом железа (</w:t>
      </w:r>
      <w:r w:rsidRPr="00D046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46C1">
        <w:rPr>
          <w:rFonts w:ascii="Times New Roman" w:hAnsi="Times New Roman" w:cs="Times New Roman"/>
          <w:sz w:val="24"/>
          <w:szCs w:val="24"/>
        </w:rPr>
        <w:t>)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водородом</w:t>
      </w:r>
    </w:p>
    <w:p w:rsidR="00D046C1" w:rsidRPr="00D046C1" w:rsidRDefault="00D046C1" w:rsidP="00D046C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6C1">
        <w:rPr>
          <w:rFonts w:ascii="Times New Roman" w:hAnsi="Times New Roman" w:cs="Times New Roman"/>
          <w:sz w:val="24"/>
          <w:szCs w:val="24"/>
        </w:rPr>
        <w:t>метанолом</w:t>
      </w:r>
    </w:p>
    <w:p w:rsidR="00BB0911" w:rsidRPr="00D046C1" w:rsidRDefault="00BB0911" w:rsidP="00BB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B0911" w:rsidRPr="00D046C1" w:rsidSect="00AD039D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EAB"/>
    <w:multiLevelType w:val="hybridMultilevel"/>
    <w:tmpl w:val="9308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15C"/>
    <w:multiLevelType w:val="hybridMultilevel"/>
    <w:tmpl w:val="5644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45F42"/>
    <w:multiLevelType w:val="hybridMultilevel"/>
    <w:tmpl w:val="DB5A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C599A"/>
    <w:multiLevelType w:val="hybridMultilevel"/>
    <w:tmpl w:val="3EDC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65271"/>
    <w:multiLevelType w:val="hybridMultilevel"/>
    <w:tmpl w:val="5CDA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F2C6C"/>
    <w:multiLevelType w:val="hybridMultilevel"/>
    <w:tmpl w:val="13F64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11834"/>
    <w:multiLevelType w:val="hybridMultilevel"/>
    <w:tmpl w:val="9D40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9744C"/>
    <w:multiLevelType w:val="hybridMultilevel"/>
    <w:tmpl w:val="621C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03FF5"/>
    <w:multiLevelType w:val="hybridMultilevel"/>
    <w:tmpl w:val="7D9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0EE6"/>
    <w:multiLevelType w:val="hybridMultilevel"/>
    <w:tmpl w:val="6B0AE80A"/>
    <w:lvl w:ilvl="0" w:tplc="FECEC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D67477"/>
    <w:multiLevelType w:val="hybridMultilevel"/>
    <w:tmpl w:val="C0A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0038B"/>
    <w:multiLevelType w:val="hybridMultilevel"/>
    <w:tmpl w:val="3A4CC518"/>
    <w:lvl w:ilvl="0" w:tplc="7384FD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4071A1"/>
    <w:multiLevelType w:val="hybridMultilevel"/>
    <w:tmpl w:val="DCECE2D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561AEB"/>
    <w:multiLevelType w:val="hybridMultilevel"/>
    <w:tmpl w:val="2180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62288"/>
    <w:multiLevelType w:val="hybridMultilevel"/>
    <w:tmpl w:val="6764D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5978"/>
    <w:multiLevelType w:val="hybridMultilevel"/>
    <w:tmpl w:val="80E2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99293A"/>
    <w:multiLevelType w:val="hybridMultilevel"/>
    <w:tmpl w:val="97947D24"/>
    <w:lvl w:ilvl="0" w:tplc="B9F2F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62798"/>
    <w:multiLevelType w:val="hybridMultilevel"/>
    <w:tmpl w:val="08C4C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AC3C70"/>
    <w:multiLevelType w:val="hybridMultilevel"/>
    <w:tmpl w:val="8A6269EA"/>
    <w:lvl w:ilvl="0" w:tplc="BCB063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DE0D1C"/>
    <w:multiLevelType w:val="hybridMultilevel"/>
    <w:tmpl w:val="80E2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C70C9"/>
    <w:multiLevelType w:val="hybridMultilevel"/>
    <w:tmpl w:val="1DF6BA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5D621E6"/>
    <w:multiLevelType w:val="hybridMultilevel"/>
    <w:tmpl w:val="501C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D6F88"/>
    <w:multiLevelType w:val="hybridMultilevel"/>
    <w:tmpl w:val="EC204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0048E"/>
    <w:multiLevelType w:val="hybridMultilevel"/>
    <w:tmpl w:val="154C5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472F"/>
    <w:multiLevelType w:val="hybridMultilevel"/>
    <w:tmpl w:val="1648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B4AD2"/>
    <w:multiLevelType w:val="hybridMultilevel"/>
    <w:tmpl w:val="80E2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A5AF3"/>
    <w:multiLevelType w:val="hybridMultilevel"/>
    <w:tmpl w:val="F73E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22"/>
  </w:num>
  <w:num w:numId="5">
    <w:abstractNumId w:val="13"/>
  </w:num>
  <w:num w:numId="6">
    <w:abstractNumId w:val="5"/>
  </w:num>
  <w:num w:numId="7">
    <w:abstractNumId w:val="4"/>
  </w:num>
  <w:num w:numId="8">
    <w:abstractNumId w:val="19"/>
  </w:num>
  <w:num w:numId="9">
    <w:abstractNumId w:val="25"/>
  </w:num>
  <w:num w:numId="10">
    <w:abstractNumId w:val="14"/>
  </w:num>
  <w:num w:numId="11">
    <w:abstractNumId w:val="10"/>
  </w:num>
  <w:num w:numId="12">
    <w:abstractNumId w:val="17"/>
  </w:num>
  <w:num w:numId="13">
    <w:abstractNumId w:val="7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8"/>
  </w:num>
  <w:num w:numId="20">
    <w:abstractNumId w:val="3"/>
  </w:num>
  <w:num w:numId="21">
    <w:abstractNumId w:val="1"/>
  </w:num>
  <w:num w:numId="22">
    <w:abstractNumId w:val="16"/>
  </w:num>
  <w:num w:numId="23">
    <w:abstractNumId w:val="20"/>
  </w:num>
  <w:num w:numId="24">
    <w:abstractNumId w:val="0"/>
  </w:num>
  <w:num w:numId="25">
    <w:abstractNumId w:val="21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characterSpacingControl w:val="doNotCompress"/>
  <w:compat/>
  <w:rsids>
    <w:rsidRoot w:val="00AE73EF"/>
    <w:rsid w:val="0003424D"/>
    <w:rsid w:val="001A0177"/>
    <w:rsid w:val="001E60B7"/>
    <w:rsid w:val="00234758"/>
    <w:rsid w:val="009816BC"/>
    <w:rsid w:val="00A44EDF"/>
    <w:rsid w:val="00A46163"/>
    <w:rsid w:val="00AD039D"/>
    <w:rsid w:val="00AE73EF"/>
    <w:rsid w:val="00BB0911"/>
    <w:rsid w:val="00D046C1"/>
    <w:rsid w:val="00D863DA"/>
    <w:rsid w:val="00F6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3EF"/>
  </w:style>
  <w:style w:type="paragraph" w:styleId="a3">
    <w:name w:val="Normal (Web)"/>
    <w:basedOn w:val="a"/>
    <w:uiPriority w:val="99"/>
    <w:unhideWhenUsed/>
    <w:rsid w:val="00AE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3EF"/>
    <w:rPr>
      <w:b/>
      <w:bCs/>
    </w:rPr>
  </w:style>
  <w:style w:type="character" w:styleId="a5">
    <w:name w:val="Emphasis"/>
    <w:basedOn w:val="a0"/>
    <w:uiPriority w:val="20"/>
    <w:qFormat/>
    <w:rsid w:val="00AE73EF"/>
    <w:rPr>
      <w:i/>
      <w:iCs/>
    </w:rPr>
  </w:style>
  <w:style w:type="paragraph" w:styleId="a6">
    <w:name w:val="List Paragraph"/>
    <w:basedOn w:val="a"/>
    <w:uiPriority w:val="34"/>
    <w:qFormat/>
    <w:rsid w:val="00BB09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2015-12-27T18:10:00Z</cp:lastPrinted>
  <dcterms:created xsi:type="dcterms:W3CDTF">2015-12-27T16:55:00Z</dcterms:created>
  <dcterms:modified xsi:type="dcterms:W3CDTF">2019-02-10T13:57:00Z</dcterms:modified>
</cp:coreProperties>
</file>