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Default="00576102" w:rsidP="005761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родному языку для русскоязычных групп в 9 классах.</w:t>
      </w:r>
    </w:p>
    <w:p w:rsidR="00576102" w:rsidRDefault="00576102" w:rsidP="0057610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76102" w:rsidRPr="00576102" w:rsidRDefault="00576102" w:rsidP="005761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6102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6102" w:rsidRPr="00576102" w:rsidRDefault="00576102" w:rsidP="005761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ind w:left="-142" w:firstLine="502"/>
        <w:jc w:val="both"/>
        <w:rPr>
          <w:rFonts w:ascii="Times New Roman" w:hAnsi="Times New Roman"/>
          <w:b/>
          <w:sz w:val="28"/>
          <w:szCs w:val="28"/>
        </w:rPr>
      </w:pPr>
      <w:r w:rsidRPr="00576102">
        <w:rPr>
          <w:rFonts w:ascii="Times New Roman" w:hAnsi="Times New Roman"/>
          <w:bCs/>
          <w:sz w:val="28"/>
          <w:szCs w:val="28"/>
        </w:rPr>
        <w:t>Данная рабочая программа  разработана на  основе Программы по осетинскому языку (как второму)</w:t>
      </w:r>
      <w:r w:rsidRPr="00576102">
        <w:rPr>
          <w:rFonts w:ascii="Times New Roman" w:hAnsi="Times New Roman"/>
          <w:sz w:val="28"/>
          <w:szCs w:val="28"/>
        </w:rPr>
        <w:t xml:space="preserve"> для общеобразовательных учреждений РСО-Алания; </w:t>
      </w:r>
      <w:r w:rsidRPr="00576102">
        <w:rPr>
          <w:rFonts w:ascii="Times New Roman" w:hAnsi="Times New Roman"/>
          <w:bCs/>
          <w:sz w:val="28"/>
          <w:szCs w:val="28"/>
        </w:rPr>
        <w:t>– Владикавказ: ИПО СОИГСИ, 2009</w:t>
      </w:r>
      <w:r w:rsidRPr="00576102">
        <w:rPr>
          <w:rFonts w:ascii="Times New Roman" w:hAnsi="Times New Roman"/>
          <w:b/>
          <w:sz w:val="28"/>
          <w:szCs w:val="28"/>
        </w:rPr>
        <w:t xml:space="preserve"> </w:t>
      </w:r>
      <w:r w:rsidRPr="00576102">
        <w:rPr>
          <w:rFonts w:ascii="Times New Roman" w:hAnsi="Times New Roman"/>
          <w:sz w:val="28"/>
          <w:szCs w:val="28"/>
        </w:rPr>
        <w:t>и в</w:t>
      </w:r>
      <w:r w:rsidRPr="00576102">
        <w:rPr>
          <w:rFonts w:ascii="Times New Roman" w:hAnsi="Times New Roman"/>
          <w:b/>
          <w:sz w:val="28"/>
          <w:szCs w:val="28"/>
        </w:rPr>
        <w:t xml:space="preserve"> </w:t>
      </w:r>
      <w:r w:rsidRPr="00576102">
        <w:rPr>
          <w:rFonts w:ascii="Times New Roman" w:hAnsi="Times New Roman"/>
          <w:sz w:val="28"/>
          <w:szCs w:val="28"/>
        </w:rPr>
        <w:t xml:space="preserve"> соответствии с  государственным стандартом основного общего образования (утвержд. </w:t>
      </w:r>
      <w:proofErr w:type="gramStart"/>
      <w:r w:rsidRPr="00576102">
        <w:rPr>
          <w:rFonts w:ascii="Times New Roman" w:hAnsi="Times New Roman"/>
          <w:sz w:val="28"/>
          <w:szCs w:val="28"/>
        </w:rPr>
        <w:t xml:space="preserve">Приказом №1089   Минобразования и науки РФ от 05.03 2004 года)  </w:t>
      </w:r>
      <w:proofErr w:type="gramEnd"/>
    </w:p>
    <w:p w:rsidR="00576102" w:rsidRPr="00576102" w:rsidRDefault="00576102" w:rsidP="00576102">
      <w:pPr>
        <w:pStyle w:val="Oqz"/>
        <w:suppressAutoHyphens w:val="0"/>
        <w:spacing w:after="113"/>
        <w:jc w:val="center"/>
        <w:outlineLvl w:val="0"/>
        <w:rPr>
          <w:b/>
          <w:bCs/>
          <w:sz w:val="28"/>
          <w:szCs w:val="28"/>
        </w:rPr>
      </w:pPr>
      <w:r w:rsidRPr="00576102">
        <w:rPr>
          <w:b/>
          <w:bCs/>
          <w:sz w:val="28"/>
          <w:szCs w:val="28"/>
        </w:rPr>
        <w:t>Научные редакторы:</w:t>
      </w:r>
    </w:p>
    <w:p w:rsidR="00576102" w:rsidRPr="00576102" w:rsidRDefault="00576102" w:rsidP="00576102">
      <w:pPr>
        <w:pStyle w:val="Oqz"/>
        <w:suppressAutoHyphens w:val="0"/>
        <w:jc w:val="center"/>
        <w:rPr>
          <w:b/>
          <w:bCs/>
          <w:sz w:val="28"/>
          <w:szCs w:val="28"/>
        </w:rPr>
      </w:pPr>
      <w:r w:rsidRPr="00576102">
        <w:rPr>
          <w:sz w:val="28"/>
          <w:szCs w:val="28"/>
        </w:rPr>
        <w:t>З.В. Корнаева (1–4 класс), А.Ф. Кудзоева (5–11 класс)</w:t>
      </w:r>
    </w:p>
    <w:p w:rsidR="00576102" w:rsidRPr="00576102" w:rsidRDefault="00576102" w:rsidP="00576102">
      <w:pPr>
        <w:pStyle w:val="Oqz"/>
        <w:suppressAutoHyphens w:val="0"/>
        <w:spacing w:after="113"/>
        <w:jc w:val="center"/>
        <w:outlineLvl w:val="0"/>
        <w:rPr>
          <w:b/>
          <w:bCs/>
          <w:sz w:val="28"/>
          <w:szCs w:val="28"/>
        </w:rPr>
      </w:pPr>
      <w:r w:rsidRPr="00576102">
        <w:rPr>
          <w:b/>
          <w:bCs/>
          <w:sz w:val="28"/>
          <w:szCs w:val="28"/>
        </w:rPr>
        <w:t>Авторы:</w:t>
      </w:r>
    </w:p>
    <w:p w:rsidR="00576102" w:rsidRPr="00576102" w:rsidRDefault="00576102" w:rsidP="00576102">
      <w:pPr>
        <w:pStyle w:val="Oqz"/>
        <w:suppressAutoHyphens w:val="0"/>
        <w:jc w:val="center"/>
        <w:rPr>
          <w:sz w:val="28"/>
          <w:szCs w:val="28"/>
        </w:rPr>
      </w:pPr>
      <w:r w:rsidRPr="00576102">
        <w:rPr>
          <w:sz w:val="28"/>
          <w:szCs w:val="28"/>
        </w:rPr>
        <w:t>З.В. Корнаева, И.М. Джибилова, Р.А. Битарова, М.А. Калаева, Г.Х. Джиоева, З.Б. Дзодзикова, М.В. Бибаева, А.Ф. Кудзоева, Е.М. Боллоева, С.Ю. Цаллагова</w:t>
      </w:r>
    </w:p>
    <w:p w:rsidR="00576102" w:rsidRPr="00576102" w:rsidRDefault="00576102" w:rsidP="00576102">
      <w:pPr>
        <w:rPr>
          <w:rFonts w:ascii="Times New Roman" w:hAnsi="Times New Roman"/>
          <w:sz w:val="28"/>
          <w:szCs w:val="28"/>
        </w:rPr>
      </w:pPr>
    </w:p>
    <w:p w:rsidR="00576102" w:rsidRPr="00576102" w:rsidRDefault="00576102" w:rsidP="0057610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6102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576102" w:rsidRPr="00576102" w:rsidRDefault="00576102" w:rsidP="005761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Количество часов в год .............................102</w:t>
      </w: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Количество часов в неделю........................3</w:t>
      </w: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Учебный план согласуется с программой и учебником.</w:t>
      </w: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В соответствии с государственным образовательным стандартом программа</w:t>
      </w:r>
    </w:p>
    <w:p w:rsidR="00576102" w:rsidRPr="00576102" w:rsidRDefault="00576102" w:rsidP="00576102">
      <w:pPr>
        <w:shd w:val="clear" w:color="auto" w:fill="FFFFFF"/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102">
        <w:rPr>
          <w:rFonts w:ascii="Times New Roman" w:hAnsi="Times New Roman"/>
          <w:sz w:val="28"/>
          <w:szCs w:val="28"/>
        </w:rPr>
        <w:lastRenderedPageBreak/>
        <w:t>направлена</w:t>
      </w:r>
      <w:proofErr w:type="gramEnd"/>
      <w:r w:rsidRPr="00576102">
        <w:rPr>
          <w:rFonts w:ascii="Times New Roman" w:hAnsi="Times New Roman"/>
          <w:sz w:val="28"/>
          <w:szCs w:val="28"/>
        </w:rPr>
        <w:t xml:space="preserve"> на достижение следующих целей:</w:t>
      </w:r>
    </w:p>
    <w:p w:rsidR="00576102" w:rsidRPr="00576102" w:rsidRDefault="00576102" w:rsidP="00576102">
      <w:pPr>
        <w:shd w:val="clear" w:color="auto" w:fill="FFFFFF"/>
        <w:spacing w:line="360" w:lineRule="auto"/>
        <w:ind w:left="-540"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76102">
        <w:rPr>
          <w:rFonts w:ascii="Times New Roman" w:hAnsi="Times New Roman"/>
          <w:b/>
          <w:color w:val="000000"/>
          <w:sz w:val="28"/>
          <w:szCs w:val="28"/>
        </w:rPr>
        <w:t xml:space="preserve"> Цели:</w:t>
      </w:r>
      <w:r w:rsidRPr="005761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6102" w:rsidRPr="00576102" w:rsidRDefault="00576102" w:rsidP="00576102">
      <w:pPr>
        <w:numPr>
          <w:ilvl w:val="0"/>
          <w:numId w:val="1"/>
        </w:numPr>
        <w:tabs>
          <w:tab w:val="left" w:pos="5013"/>
          <w:tab w:val="center" w:pos="7298"/>
        </w:tabs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учебно-познавательной:</w:t>
      </w: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 xml:space="preserve">- </w:t>
      </w:r>
      <w:r w:rsidRPr="00576102">
        <w:rPr>
          <w:rFonts w:ascii="Times New Roman" w:hAnsi="Times New Roman"/>
          <w:b/>
          <w:i/>
          <w:sz w:val="28"/>
          <w:szCs w:val="28"/>
        </w:rPr>
        <w:t>речевая компетенция</w:t>
      </w:r>
      <w:r w:rsidRPr="00576102">
        <w:rPr>
          <w:rFonts w:ascii="Times New Roman" w:hAnsi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чтение, письмо)</w:t>
      </w: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 xml:space="preserve">- </w:t>
      </w:r>
      <w:r w:rsidRPr="00576102">
        <w:rPr>
          <w:rFonts w:ascii="Times New Roman" w:hAnsi="Times New Roman"/>
          <w:b/>
          <w:i/>
          <w:sz w:val="28"/>
          <w:szCs w:val="28"/>
        </w:rPr>
        <w:t>языковая компетенция</w:t>
      </w:r>
      <w:r w:rsidRPr="00576102">
        <w:rPr>
          <w:rFonts w:ascii="Times New Roman" w:hAnsi="Times New Roman"/>
          <w:sz w:val="28"/>
          <w:szCs w:val="28"/>
        </w:rPr>
        <w:t xml:space="preserve">  - овладение новыми языковыми средствами в соответствии с темами, сферами и ситуациями общения, отобранными для основной школы</w:t>
      </w: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b/>
          <w:i/>
          <w:sz w:val="28"/>
          <w:szCs w:val="28"/>
        </w:rPr>
        <w:t>- учебно-познавательная компетенция</w:t>
      </w:r>
      <w:r w:rsidRPr="00576102">
        <w:rPr>
          <w:rFonts w:ascii="Times New Roman" w:hAnsi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культур.</w:t>
      </w:r>
    </w:p>
    <w:p w:rsidR="00576102" w:rsidRPr="00576102" w:rsidRDefault="00576102" w:rsidP="00576102">
      <w:pPr>
        <w:numPr>
          <w:ilvl w:val="0"/>
          <w:numId w:val="2"/>
        </w:numPr>
        <w:tabs>
          <w:tab w:val="left" w:pos="5013"/>
          <w:tab w:val="center" w:pos="7298"/>
        </w:tabs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576102">
        <w:rPr>
          <w:rFonts w:ascii="Times New Roman" w:hAnsi="Times New Roman"/>
          <w:sz w:val="28"/>
          <w:szCs w:val="28"/>
        </w:rPr>
        <w:t>воспитания понимания школьников важности изучения национального  языка</w:t>
      </w:r>
      <w:proofErr w:type="gramEnd"/>
      <w:r w:rsidRPr="00576102">
        <w:rPr>
          <w:rFonts w:ascii="Times New Roman" w:hAnsi="Times New Roman"/>
          <w:sz w:val="28"/>
          <w:szCs w:val="28"/>
        </w:rPr>
        <w:t xml:space="preserve"> в современном мире и потребности пользоваться им как средством общения, познания.</w:t>
      </w:r>
    </w:p>
    <w:p w:rsidR="00576102" w:rsidRPr="00576102" w:rsidRDefault="00576102" w:rsidP="00576102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76102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76102" w:rsidRPr="00576102" w:rsidRDefault="00576102" w:rsidP="00576102">
      <w:pPr>
        <w:widowControl w:val="0"/>
        <w:numPr>
          <w:ilvl w:val="1"/>
          <w:numId w:val="3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Развитие роли речевой инициативы учащихся при увеличении объёма парной и групповой работы;</w:t>
      </w:r>
    </w:p>
    <w:p w:rsidR="00576102" w:rsidRPr="00576102" w:rsidRDefault="00576102" w:rsidP="00576102">
      <w:pPr>
        <w:widowControl w:val="0"/>
        <w:numPr>
          <w:ilvl w:val="1"/>
          <w:numId w:val="3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В области чтения  и аудирования –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:rsidR="00576102" w:rsidRPr="00576102" w:rsidRDefault="00576102" w:rsidP="00576102">
      <w:pPr>
        <w:widowControl w:val="0"/>
        <w:numPr>
          <w:ilvl w:val="1"/>
          <w:numId w:val="3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Формирование умения работать с двуязычным и толковым словарями;</w:t>
      </w:r>
    </w:p>
    <w:p w:rsidR="00576102" w:rsidRPr="00576102" w:rsidRDefault="00576102" w:rsidP="00576102">
      <w:pPr>
        <w:widowControl w:val="0"/>
        <w:numPr>
          <w:ilvl w:val="1"/>
          <w:numId w:val="3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sz w:val="28"/>
          <w:szCs w:val="28"/>
        </w:rPr>
        <w:t>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:rsidR="00576102" w:rsidRPr="00576102" w:rsidRDefault="00576102" w:rsidP="00576102">
      <w:pPr>
        <w:widowControl w:val="0"/>
        <w:numPr>
          <w:ilvl w:val="1"/>
          <w:numId w:val="3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76102" w:rsidRPr="00576102" w:rsidRDefault="00576102" w:rsidP="0057610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5"/>
          <w:sz w:val="28"/>
          <w:szCs w:val="28"/>
        </w:rPr>
      </w:pPr>
      <w:r w:rsidRPr="00576102">
        <w:rPr>
          <w:rFonts w:ascii="Times New Roman" w:hAnsi="Times New Roman"/>
          <w:b/>
          <w:spacing w:val="7"/>
          <w:sz w:val="28"/>
          <w:szCs w:val="28"/>
        </w:rPr>
        <w:t xml:space="preserve">Предметные умения, навыки и способы деятельности, которыми должны </w:t>
      </w:r>
      <w:r w:rsidRPr="00576102">
        <w:rPr>
          <w:rFonts w:ascii="Times New Roman" w:hAnsi="Times New Roman"/>
          <w:b/>
          <w:spacing w:val="5"/>
          <w:sz w:val="28"/>
          <w:szCs w:val="28"/>
        </w:rPr>
        <w:t>овладеть обучающиеся в течение учебного года</w:t>
      </w:r>
    </w:p>
    <w:p w:rsidR="00576102" w:rsidRPr="00576102" w:rsidRDefault="00576102" w:rsidP="0057610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02" w:rsidRPr="00576102" w:rsidRDefault="00576102" w:rsidP="00576102">
      <w:pPr>
        <w:shd w:val="clear" w:color="auto" w:fill="FFFFFF"/>
        <w:tabs>
          <w:tab w:val="left" w:pos="912"/>
        </w:tabs>
        <w:spacing w:line="360" w:lineRule="auto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r w:rsidRPr="00576102">
        <w:rPr>
          <w:rFonts w:ascii="Times New Roman" w:hAnsi="Times New Roman"/>
          <w:spacing w:val="5"/>
          <w:sz w:val="28"/>
          <w:szCs w:val="28"/>
        </w:rPr>
        <w:t>К концу обучения в 9 классе предполагается овладение учащимися</w:t>
      </w:r>
    </w:p>
    <w:p w:rsidR="00576102" w:rsidRPr="00576102" w:rsidRDefault="00576102" w:rsidP="00576102">
      <w:pPr>
        <w:shd w:val="clear" w:color="auto" w:fill="FFFFFF"/>
        <w:tabs>
          <w:tab w:val="left" w:pos="912"/>
        </w:tabs>
        <w:spacing w:line="360" w:lineRule="auto"/>
        <w:ind w:left="-540" w:firstLine="180"/>
        <w:jc w:val="both"/>
        <w:rPr>
          <w:rFonts w:ascii="Times New Roman" w:hAnsi="Times New Roman"/>
          <w:spacing w:val="5"/>
          <w:sz w:val="28"/>
          <w:szCs w:val="28"/>
        </w:rPr>
      </w:pPr>
      <w:r w:rsidRPr="00576102">
        <w:rPr>
          <w:rFonts w:ascii="Times New Roman" w:hAnsi="Times New Roman"/>
          <w:spacing w:val="5"/>
          <w:sz w:val="28"/>
          <w:szCs w:val="28"/>
        </w:rPr>
        <w:t xml:space="preserve"> следующими навыками:</w:t>
      </w:r>
    </w:p>
    <w:p w:rsidR="00576102" w:rsidRPr="00576102" w:rsidRDefault="00576102" w:rsidP="00576102">
      <w:pPr>
        <w:pStyle w:val="Oqz"/>
        <w:suppressAutoHyphens w:val="0"/>
        <w:ind w:firstLine="397"/>
        <w:jc w:val="both"/>
        <w:rPr>
          <w:sz w:val="28"/>
          <w:szCs w:val="28"/>
        </w:rPr>
      </w:pPr>
      <w:r w:rsidRPr="00576102">
        <w:rPr>
          <w:sz w:val="28"/>
          <w:szCs w:val="28"/>
        </w:rPr>
        <w:t xml:space="preserve">       </w:t>
      </w:r>
    </w:p>
    <w:p w:rsidR="00576102" w:rsidRPr="00576102" w:rsidRDefault="00576102" w:rsidP="00576102">
      <w:pPr>
        <w:pStyle w:val="Oqz"/>
        <w:suppressAutoHyphens w:val="0"/>
        <w:spacing w:after="113"/>
        <w:jc w:val="center"/>
        <w:outlineLvl w:val="0"/>
        <w:rPr>
          <w:b/>
          <w:bCs/>
          <w:sz w:val="28"/>
          <w:szCs w:val="28"/>
        </w:rPr>
      </w:pPr>
      <w:r w:rsidRPr="00576102">
        <w:rPr>
          <w:b/>
          <w:bCs/>
          <w:sz w:val="28"/>
          <w:szCs w:val="28"/>
        </w:rPr>
        <w:t>Говорение. Диалогическая речь</w:t>
      </w:r>
    </w:p>
    <w:p w:rsidR="00576102" w:rsidRPr="00576102" w:rsidRDefault="00576102" w:rsidP="00576102">
      <w:pPr>
        <w:pStyle w:val="Oqz"/>
        <w:suppressAutoHyphens w:val="0"/>
        <w:jc w:val="both"/>
        <w:rPr>
          <w:i/>
          <w:iCs/>
          <w:sz w:val="28"/>
          <w:szCs w:val="28"/>
        </w:rPr>
      </w:pPr>
      <w:r w:rsidRPr="00576102">
        <w:rPr>
          <w:i/>
          <w:iCs/>
          <w:sz w:val="28"/>
          <w:szCs w:val="28"/>
        </w:rPr>
        <w:t>Учащиеся должны уметь:</w:t>
      </w:r>
      <w:r w:rsidRPr="00576102">
        <w:rPr>
          <w:sz w:val="28"/>
          <w:szCs w:val="28"/>
        </w:rPr>
        <w:t xml:space="preserve"> начать диалог на основе данной реплики; составлять диалог по определенной теме; участвовать в диалоге/полилоге (не менее 7–8 реплик).</w:t>
      </w:r>
    </w:p>
    <w:p w:rsidR="00576102" w:rsidRPr="00576102" w:rsidRDefault="00576102" w:rsidP="00576102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</w:p>
    <w:p w:rsidR="00576102" w:rsidRPr="00576102" w:rsidRDefault="00576102" w:rsidP="00576102">
      <w:pPr>
        <w:pStyle w:val="Oqz"/>
        <w:suppressAutoHyphens w:val="0"/>
        <w:spacing w:after="113"/>
        <w:jc w:val="center"/>
        <w:outlineLvl w:val="0"/>
        <w:rPr>
          <w:b/>
          <w:bCs/>
          <w:sz w:val="28"/>
          <w:szCs w:val="28"/>
        </w:rPr>
      </w:pPr>
      <w:r w:rsidRPr="00576102">
        <w:rPr>
          <w:b/>
          <w:bCs/>
          <w:sz w:val="28"/>
          <w:szCs w:val="28"/>
        </w:rPr>
        <w:t xml:space="preserve"> Говорение. Монологическая речь</w:t>
      </w:r>
    </w:p>
    <w:p w:rsidR="00576102" w:rsidRPr="00576102" w:rsidRDefault="00576102" w:rsidP="00576102">
      <w:pPr>
        <w:pStyle w:val="Oqz"/>
        <w:suppressAutoHyphens w:val="0"/>
        <w:ind w:firstLine="397"/>
        <w:jc w:val="both"/>
        <w:rPr>
          <w:i/>
          <w:iCs/>
          <w:sz w:val="28"/>
          <w:szCs w:val="28"/>
        </w:rPr>
      </w:pPr>
      <w:r w:rsidRPr="00576102">
        <w:rPr>
          <w:i/>
          <w:iCs/>
          <w:sz w:val="28"/>
          <w:szCs w:val="28"/>
        </w:rPr>
        <w:t>Учащиеся должны уметь:</w:t>
      </w:r>
      <w:r w:rsidRPr="00576102">
        <w:rPr>
          <w:sz w:val="28"/>
          <w:szCs w:val="28"/>
        </w:rPr>
        <w:t xml:space="preserve"> составлять монолог по программным темам (не менее 10 предложений). </w:t>
      </w:r>
    </w:p>
    <w:p w:rsidR="00576102" w:rsidRPr="00576102" w:rsidRDefault="00576102" w:rsidP="00576102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</w:p>
    <w:p w:rsidR="00576102" w:rsidRPr="00576102" w:rsidRDefault="00576102" w:rsidP="00576102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</w:p>
    <w:p w:rsidR="00576102" w:rsidRPr="00576102" w:rsidRDefault="00576102" w:rsidP="00576102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</w:p>
    <w:p w:rsidR="00576102" w:rsidRPr="00576102" w:rsidRDefault="00576102" w:rsidP="00576102">
      <w:pPr>
        <w:pStyle w:val="Oqz"/>
        <w:suppressAutoHyphens w:val="0"/>
        <w:spacing w:after="113"/>
        <w:jc w:val="center"/>
        <w:outlineLvl w:val="0"/>
        <w:rPr>
          <w:b/>
          <w:bCs/>
          <w:sz w:val="28"/>
          <w:szCs w:val="28"/>
        </w:rPr>
      </w:pPr>
      <w:r w:rsidRPr="00576102">
        <w:rPr>
          <w:b/>
          <w:bCs/>
          <w:sz w:val="28"/>
          <w:szCs w:val="28"/>
        </w:rPr>
        <w:t xml:space="preserve"> Аудирование </w:t>
      </w:r>
    </w:p>
    <w:p w:rsidR="00576102" w:rsidRPr="00576102" w:rsidRDefault="00576102" w:rsidP="00576102">
      <w:pPr>
        <w:pStyle w:val="Oqz"/>
        <w:suppressAutoHyphens w:val="0"/>
        <w:ind w:firstLine="397"/>
        <w:jc w:val="both"/>
        <w:rPr>
          <w:sz w:val="28"/>
          <w:szCs w:val="28"/>
        </w:rPr>
      </w:pPr>
      <w:r w:rsidRPr="00576102">
        <w:rPr>
          <w:i/>
          <w:iCs/>
          <w:sz w:val="28"/>
          <w:szCs w:val="28"/>
        </w:rPr>
        <w:t>Учащиеся должны уметь:</w:t>
      </w:r>
      <w:r w:rsidRPr="00576102">
        <w:rPr>
          <w:sz w:val="28"/>
          <w:szCs w:val="28"/>
        </w:rPr>
        <w:t xml:space="preserve"> понимать содержание звучавшего в течение 3 минут текста; отвечать на вопросы по содержанию текста; пересказывать (передавать содержание) части текста; выделять в тексте нужную информацию.</w:t>
      </w:r>
    </w:p>
    <w:p w:rsidR="00576102" w:rsidRPr="00576102" w:rsidRDefault="00576102" w:rsidP="00576102">
      <w:pPr>
        <w:pStyle w:val="Oqz"/>
        <w:suppressAutoHyphens w:val="0"/>
        <w:ind w:firstLine="397"/>
        <w:jc w:val="both"/>
        <w:rPr>
          <w:i/>
          <w:iCs/>
          <w:sz w:val="28"/>
          <w:szCs w:val="28"/>
        </w:rPr>
      </w:pPr>
    </w:p>
    <w:p w:rsidR="00576102" w:rsidRPr="00576102" w:rsidRDefault="00576102" w:rsidP="00576102">
      <w:pPr>
        <w:pStyle w:val="Oqz"/>
        <w:suppressAutoHyphens w:val="0"/>
        <w:spacing w:after="113"/>
        <w:jc w:val="center"/>
        <w:outlineLvl w:val="0"/>
        <w:rPr>
          <w:sz w:val="28"/>
          <w:szCs w:val="28"/>
        </w:rPr>
      </w:pPr>
      <w:r w:rsidRPr="00576102">
        <w:rPr>
          <w:b/>
          <w:bCs/>
          <w:sz w:val="28"/>
          <w:szCs w:val="28"/>
        </w:rPr>
        <w:lastRenderedPageBreak/>
        <w:t>Письмо</w:t>
      </w:r>
    </w:p>
    <w:p w:rsidR="00576102" w:rsidRPr="00576102" w:rsidRDefault="00576102" w:rsidP="00576102">
      <w:pPr>
        <w:pStyle w:val="Oqz"/>
        <w:suppressAutoHyphens w:val="0"/>
        <w:ind w:firstLine="397"/>
        <w:jc w:val="both"/>
        <w:rPr>
          <w:i/>
          <w:iCs/>
          <w:sz w:val="28"/>
          <w:szCs w:val="28"/>
        </w:rPr>
      </w:pPr>
      <w:proofErr w:type="gramStart"/>
      <w:r w:rsidRPr="00576102">
        <w:rPr>
          <w:i/>
          <w:iCs/>
          <w:sz w:val="28"/>
          <w:szCs w:val="28"/>
        </w:rPr>
        <w:t>Учащиеся должны уметь:</w:t>
      </w:r>
      <w:r w:rsidRPr="00576102">
        <w:rPr>
          <w:sz w:val="28"/>
          <w:szCs w:val="28"/>
        </w:rPr>
        <w:t xml:space="preserve"> писать краткие изложения, сочинения, диктанты; письмо, поздравления с праздником, конспект текста; заметку в газету, автобиографию.</w:t>
      </w:r>
      <w:proofErr w:type="gramEnd"/>
    </w:p>
    <w:p w:rsidR="00576102" w:rsidRPr="00576102" w:rsidRDefault="00576102" w:rsidP="00576102">
      <w:pPr>
        <w:pStyle w:val="Oqz"/>
        <w:suppressAutoHyphens w:val="0"/>
        <w:ind w:firstLine="397"/>
        <w:jc w:val="both"/>
        <w:rPr>
          <w:sz w:val="28"/>
          <w:szCs w:val="28"/>
        </w:rPr>
      </w:pPr>
    </w:p>
    <w:p w:rsidR="00576102" w:rsidRPr="00576102" w:rsidRDefault="00576102" w:rsidP="00576102">
      <w:pPr>
        <w:pStyle w:val="Oqz"/>
        <w:suppressAutoHyphens w:val="0"/>
        <w:spacing w:after="113"/>
        <w:jc w:val="center"/>
        <w:outlineLvl w:val="0"/>
        <w:rPr>
          <w:sz w:val="28"/>
          <w:szCs w:val="28"/>
        </w:rPr>
      </w:pPr>
      <w:r w:rsidRPr="00576102">
        <w:rPr>
          <w:b/>
          <w:bCs/>
          <w:sz w:val="28"/>
          <w:szCs w:val="28"/>
        </w:rPr>
        <w:t xml:space="preserve"> Чтение</w:t>
      </w:r>
    </w:p>
    <w:p w:rsidR="00576102" w:rsidRPr="00576102" w:rsidRDefault="00576102" w:rsidP="00576102">
      <w:pPr>
        <w:pStyle w:val="Oqz"/>
        <w:suppressAutoHyphens w:val="0"/>
        <w:ind w:firstLine="397"/>
        <w:jc w:val="both"/>
        <w:rPr>
          <w:i/>
          <w:iCs/>
          <w:sz w:val="28"/>
          <w:szCs w:val="28"/>
        </w:rPr>
      </w:pPr>
      <w:r w:rsidRPr="00576102">
        <w:rPr>
          <w:i/>
          <w:iCs/>
          <w:sz w:val="28"/>
          <w:szCs w:val="28"/>
        </w:rPr>
        <w:t>Учащиеся должны уметь:</w:t>
      </w:r>
      <w:r w:rsidRPr="00576102">
        <w:rPr>
          <w:sz w:val="28"/>
          <w:szCs w:val="28"/>
        </w:rPr>
        <w:t xml:space="preserve"> читать программные тексты с полным пониманием содержания; понимать основное содержание текста с незнакомыми словами; передавать содержание текста несколькими предложениями; читать до 120 слов в минуту. </w:t>
      </w:r>
    </w:p>
    <w:p w:rsidR="00576102" w:rsidRPr="00576102" w:rsidRDefault="00576102" w:rsidP="00576102">
      <w:pPr>
        <w:pStyle w:val="Oqz"/>
        <w:suppressAutoHyphens w:val="0"/>
        <w:rPr>
          <w:b/>
          <w:bCs/>
          <w:spacing w:val="28"/>
          <w:sz w:val="28"/>
          <w:szCs w:val="28"/>
        </w:rPr>
      </w:pPr>
    </w:p>
    <w:p w:rsidR="00576102" w:rsidRPr="00576102" w:rsidRDefault="00576102" w:rsidP="00576102">
      <w:pPr>
        <w:tabs>
          <w:tab w:val="left" w:pos="5013"/>
          <w:tab w:val="center" w:pos="7298"/>
        </w:tabs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576102" w:rsidRPr="00576102" w:rsidRDefault="00576102" w:rsidP="0057610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102">
        <w:rPr>
          <w:rFonts w:ascii="Times New Roman" w:hAnsi="Times New Roman"/>
          <w:b/>
          <w:color w:val="000000"/>
          <w:sz w:val="28"/>
          <w:szCs w:val="28"/>
        </w:rPr>
        <w:t>Краткая характеристика курса «Осетинский язык» (для учащихся, изучающих осетинский язык как второй)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76102">
        <w:rPr>
          <w:rFonts w:ascii="Times New Roman" w:hAnsi="Times New Roman"/>
          <w:color w:val="000000"/>
          <w:sz w:val="28"/>
          <w:szCs w:val="28"/>
        </w:rPr>
        <w:t>Автор учебника "Осетинский язык" для 9 класса Боллоева Е.М  ставила своей целью комплексное решение задач, стоящих пе</w:t>
      </w:r>
      <w:r w:rsidRPr="00576102">
        <w:rPr>
          <w:rFonts w:ascii="Times New Roman" w:hAnsi="Times New Roman"/>
          <w:color w:val="000000"/>
          <w:sz w:val="28"/>
          <w:szCs w:val="28"/>
        </w:rPr>
        <w:softHyphen/>
        <w:t>ред предметом "Осетинский язык", а именно формирование коммуникативной компетенции учащихся, понимаемой как их спо</w:t>
      </w:r>
      <w:r w:rsidRPr="00576102">
        <w:rPr>
          <w:rFonts w:ascii="Times New Roman" w:hAnsi="Times New Roman"/>
          <w:color w:val="000000"/>
          <w:sz w:val="28"/>
          <w:szCs w:val="28"/>
        </w:rPr>
        <w:softHyphen/>
        <w:t>собность и готовность общаться на осетинском языке в пределах, определенных стандартом и примерной программой по осетинскому языку.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76102">
        <w:rPr>
          <w:rFonts w:ascii="Times New Roman" w:hAnsi="Times New Roman"/>
          <w:b/>
          <w:color w:val="000000"/>
          <w:sz w:val="28"/>
          <w:szCs w:val="28"/>
        </w:rPr>
        <w:t>Эта цель подразумевает: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color w:val="000000"/>
          <w:sz w:val="28"/>
          <w:szCs w:val="28"/>
        </w:rPr>
        <w:t>-развитие коммуникативных умений уча</w:t>
      </w:r>
      <w:r w:rsidRPr="00576102">
        <w:rPr>
          <w:rFonts w:ascii="Times New Roman" w:hAnsi="Times New Roman"/>
          <w:color w:val="000000"/>
          <w:sz w:val="28"/>
          <w:szCs w:val="28"/>
        </w:rPr>
        <w:softHyphen/>
        <w:t>щихся в говорении, чтении, понимании на слух и письме на осетинском языке;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76102">
        <w:rPr>
          <w:rFonts w:ascii="Times New Roman" w:hAnsi="Times New Roman"/>
          <w:color w:val="000000"/>
          <w:sz w:val="28"/>
          <w:szCs w:val="28"/>
        </w:rPr>
        <w:t>-развитие и образование учащихся средства</w:t>
      </w:r>
      <w:r w:rsidRPr="00576102">
        <w:rPr>
          <w:rFonts w:ascii="Times New Roman" w:hAnsi="Times New Roman"/>
          <w:color w:val="000000"/>
          <w:sz w:val="28"/>
          <w:szCs w:val="28"/>
        </w:rPr>
        <w:softHyphen/>
        <w:t xml:space="preserve">ми осетинского языка, а именно: а) осознание ими явлений действительности, происходящих в Осетии через знания о культуре, истории и традициях осетинского народа; 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76102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осознание роли родного языка и родной культуры в сравнении с культурой других народов; 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76102">
        <w:rPr>
          <w:rFonts w:ascii="Times New Roman" w:hAnsi="Times New Roman"/>
          <w:color w:val="000000"/>
          <w:sz w:val="28"/>
          <w:szCs w:val="28"/>
        </w:rPr>
        <w:t>в) понимание важности изучения осетинского языка как средства достижения взаимопонимания между людьми, живущими в Осетии;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color w:val="000000"/>
          <w:sz w:val="28"/>
          <w:szCs w:val="28"/>
        </w:rPr>
        <w:t xml:space="preserve"> г) развитие познавательных способностей учащихся, их интереса к учению.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76102">
        <w:rPr>
          <w:rFonts w:ascii="Times New Roman" w:hAnsi="Times New Roman"/>
          <w:color w:val="000000"/>
          <w:sz w:val="28"/>
          <w:szCs w:val="28"/>
        </w:rPr>
        <w:t>Ку</w:t>
      </w:r>
      <w:proofErr w:type="gramStart"/>
      <w:r w:rsidRPr="00576102">
        <w:rPr>
          <w:rFonts w:ascii="Times New Roman" w:hAnsi="Times New Roman"/>
          <w:color w:val="000000"/>
          <w:sz w:val="28"/>
          <w:szCs w:val="28"/>
        </w:rPr>
        <w:t>рс стр</w:t>
      </w:r>
      <w:proofErr w:type="gramEnd"/>
      <w:r w:rsidRPr="00576102">
        <w:rPr>
          <w:rFonts w:ascii="Times New Roman" w:hAnsi="Times New Roman"/>
          <w:color w:val="000000"/>
          <w:sz w:val="28"/>
          <w:szCs w:val="28"/>
        </w:rPr>
        <w:t>оится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Авторы старались придать курсу современное звучание, ориентированное на взаимопонимание, терпимость к различиям между людьми, совместное решение важных общечеловеческих проблем, сотрудничество и взаимодействие, в том числе и средствами осетинского языка.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76102">
        <w:rPr>
          <w:rFonts w:ascii="Times New Roman" w:hAnsi="Times New Roman"/>
          <w:color w:val="000000"/>
          <w:sz w:val="28"/>
          <w:szCs w:val="28"/>
        </w:rPr>
        <w:t>В учебниках данной серии реализуется деятельностный, коммуникативный под</w:t>
      </w:r>
      <w:r w:rsidRPr="00576102">
        <w:rPr>
          <w:rFonts w:ascii="Times New Roman" w:hAnsi="Times New Roman"/>
          <w:color w:val="000000"/>
          <w:sz w:val="28"/>
          <w:szCs w:val="28"/>
        </w:rPr>
        <w:softHyphen/>
        <w:t>ход к обучению осетинскому языку.</w:t>
      </w:r>
    </w:p>
    <w:p w:rsidR="00576102" w:rsidRPr="00576102" w:rsidRDefault="00576102" w:rsidP="0057610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6102" w:rsidRPr="00576102" w:rsidRDefault="00576102" w:rsidP="00D114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1DC" w:rsidRPr="00576102" w:rsidRDefault="00DC51DC" w:rsidP="00D1149B">
      <w:pPr>
        <w:jc w:val="center"/>
        <w:rPr>
          <w:rFonts w:ascii="Times New Roman" w:hAnsi="Times New Roman"/>
          <w:b/>
          <w:sz w:val="28"/>
          <w:szCs w:val="28"/>
        </w:rPr>
      </w:pPr>
      <w:r w:rsidRPr="00576102">
        <w:rPr>
          <w:rFonts w:ascii="Times New Roman" w:hAnsi="Times New Roman"/>
          <w:b/>
          <w:sz w:val="28"/>
          <w:szCs w:val="28"/>
        </w:rPr>
        <w:t xml:space="preserve">Календарон – тематикон пълан  9 къласæн </w:t>
      </w:r>
    </w:p>
    <w:p w:rsidR="00DC51DC" w:rsidRPr="00576102" w:rsidRDefault="00DC51DC" w:rsidP="00D1149B">
      <w:pPr>
        <w:jc w:val="center"/>
        <w:rPr>
          <w:rFonts w:ascii="Times New Roman" w:hAnsi="Times New Roman"/>
          <w:b/>
          <w:sz w:val="28"/>
          <w:szCs w:val="28"/>
        </w:rPr>
      </w:pPr>
      <w:r w:rsidRPr="00576102">
        <w:rPr>
          <w:rFonts w:ascii="Times New Roman" w:hAnsi="Times New Roman"/>
          <w:b/>
          <w:sz w:val="28"/>
          <w:szCs w:val="28"/>
        </w:rPr>
        <w:t xml:space="preserve">  </w:t>
      </w:r>
    </w:p>
    <w:p w:rsidR="00DC51DC" w:rsidRPr="00576102" w:rsidRDefault="00DC51DC" w:rsidP="0086006B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576102">
        <w:rPr>
          <w:rFonts w:ascii="Times New Roman" w:hAnsi="Times New Roman"/>
          <w:b/>
          <w:i/>
          <w:sz w:val="28"/>
          <w:szCs w:val="28"/>
        </w:rPr>
        <w:t>Лæвæрд цæуы хуызæгæн</w:t>
      </w:r>
    </w:p>
    <w:p w:rsidR="00DC51DC" w:rsidRPr="00576102" w:rsidRDefault="00DC51DC" w:rsidP="0086006B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55"/>
        <w:gridCol w:w="2810"/>
        <w:gridCol w:w="3257"/>
        <w:gridCol w:w="2045"/>
        <w:gridCol w:w="2843"/>
        <w:gridCol w:w="2323"/>
      </w:tblGrid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Сах. 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ным.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Урочы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темæ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Универсалон ахуырадон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æйдтытæ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Урочы тип</w:t>
            </w:r>
          </w:p>
        </w:tc>
        <w:tc>
          <w:tcPr>
            <w:tcW w:w="295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Равзаринаг фарстатæ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Скъоладзауты зонындзинæдтæм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домæнтæ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æй диссаг стут,сæрдыгон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бонтæ</w:t>
            </w:r>
          </w:p>
          <w:p w:rsidR="00DC51DC" w:rsidRPr="00576102" w:rsidRDefault="00DC51DC" w:rsidP="00B03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Зонындзинадтæ райсыныл архайд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(познавательные)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информаци агурын тексты, таблицæты, иллюстрациты, схемæты, компьютеры. 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æсыны алыхуызтæй пайда кæнын: фактуалон, æмбæхст хъуыдытæ.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Анализ кæнын (сæйраг хъуыды хицæ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кæнын, цæмæй арæзт у), хатдзæгтæ кæнын фактты бындурыл.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Фæзындтæ æмæ факттæ къордтыл дих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Информаци аразын (пъланы, тексты, таблицæйы, схемæйы хуызы).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Ног темæ ахуыр кæныны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2956" w:type="dxa"/>
          </w:tcPr>
          <w:p w:rsidR="00DC51DC" w:rsidRPr="00576102" w:rsidRDefault="00DC51DC" w:rsidP="0022149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Ног чиныгимæ зонгæ кæнын. </w:t>
            </w:r>
          </w:p>
          <w:p w:rsidR="00DC51DC" w:rsidRPr="00576102" w:rsidRDefault="00DC51DC" w:rsidP="0022149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Чиныгимæ кусын зонын: чингуыты хуызтæ кæ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æдзийæиртасын (ахуыргæнæн, наукон, аивадон); чиныджы автор чи у,уый зонын; йæ арæзт ын зонын. </w:t>
            </w:r>
          </w:p>
          <w:p w:rsidR="00DC51DC" w:rsidRPr="00576102" w:rsidRDefault="00DC51DC" w:rsidP="00C4138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Хъæугæ уацмыс куыд </w:t>
            </w:r>
          </w:p>
          <w:p w:rsidR="00DC51DC" w:rsidRPr="00576102" w:rsidRDefault="00DC51DC" w:rsidP="0022149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зилын хъæуы чиныгмæ.</w:t>
            </w:r>
          </w:p>
        </w:tc>
        <w:tc>
          <w:tcPr>
            <w:tcW w:w="2112" w:type="dxa"/>
            <w:vAlign w:val="center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Зонын: </w:t>
            </w:r>
            <w:r w:rsidRPr="00576102">
              <w:rPr>
                <w:rFonts w:ascii="Times New Roman" w:hAnsi="Times New Roman"/>
                <w:bCs/>
                <w:sz w:val="28"/>
                <w:szCs w:val="28"/>
              </w:rPr>
              <w:t xml:space="preserve">чиныджы арæзт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(цъар, сæргонд, титулон сыф, иллюстраци)</w:t>
            </w: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Арæхсын: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чиныгимæ архайын, зилын æм, хъæугæ уацмыс дзы ссарын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4E7E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4" w:type="dxa"/>
            <w:vAlign w:val="center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Нанайы ахуырганджытæ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. Факттæ, фæзындтæ, абстрактон æмбарынæдтæ кæ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æдзиимæ барын.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Аххосæгтæ агурын æмæ сын хатдзæгтæ кæнын.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Ахуыргæнæджы æххуысæй,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æнæ хибарæй ассоциацитæ агурын, модельтæ аразын.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темæ ахуыр кæныны урок</w:t>
            </w:r>
          </w:p>
        </w:tc>
        <w:tc>
          <w:tcPr>
            <w:tcW w:w="2956" w:type="dxa"/>
          </w:tcPr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 зонын.  Æдзы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æсугъддзинад æмæ хъæздыгдзинад æмбарын æмæ йын аргъ кæнын.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Чиныджы нывмæ гæсгæ чысыл радзырд аразын. Ӕмдзæвгæ зæрдывæрдæй сахуыр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: уацмысты сæргæндтæ, жанртæ, сæ авторты нæмттæ, сæ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æйраг мидис,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нывмæ гæсгæ  чысыл радзырд аразын.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Ахуырæн 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-а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фон, улæфтæн-рæстæг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æвæрын, проблемæ агурын æмæ æвæрын (урокæн, проектæн) ахуыргæнæгимæ æмæ хибарæй.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сæххæ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кæныны фæрæзтæ агурын къордты кусгæйæ, кæнæ ахуыргæнæджы æххуысæй.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7B38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1DC" w:rsidRPr="00576102" w:rsidRDefault="00DC51DC" w:rsidP="007B38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1DC" w:rsidRPr="00576102" w:rsidRDefault="00DC51DC" w:rsidP="007B38FD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Уацмысты жанртæ зонын.  Æдзы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æмæ хъæздыгдзинад æмбарын æмæ йын аргъ кæнын. Радзырдæн сæргонд æвзарын. Æдзон зонинæгтæ бахъуыды кæнын. Текст æмбаргæ каст кæнын. йæ сæйраг хъуыды йын æмбарын.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– уацмыс аив, раст, æмæ æмбаргæ кæсынмæ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– уацмысы темæ æмæ сæйраг хъуыды рахицæ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кæнынмæ;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Равдис дæ зонындзинадтæ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Ахуыргæнæджы æххуысæй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æнæ хибарæй архайдæн пълан аразын.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Пъланмæ гæсгæ кусын, нысанимæ йæ барын,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æдыдтæ агурын æмæ сæ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раст кæнын.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Критеритæм гæсгæ нысан сæххæ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кæныны къæпхæн сбæрæг кæнын.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920878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Жанр: радзырд.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æмæн у радзырд? </w:t>
            </w:r>
          </w:p>
          <w:p w:rsidR="00DC51DC" w:rsidRPr="00576102" w:rsidRDefault="00DC51DC" w:rsidP="00920878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Афæдзы афонты æрдзы ивддзинæдтæ иртасын. Текст 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æй дзурын, хæйттыл æй дих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кæнын зонын. Прозæ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поэзийы хицæндзинад æмбарын.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– текст 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æй дзурынмæ, хæйттыл æй ди кæнынмæ, пълан ын аразынмæ</w:t>
            </w:r>
          </w:p>
          <w:p w:rsidR="00DC51DC" w:rsidRPr="00576102" w:rsidRDefault="00DC51DC" w:rsidP="00EC0503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- тексты сæйраг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хъуыды хицæ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кæнынмæ.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æм ирон æвзаг æмæ æгъдауæй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Диалогы архайын: Искæ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хъусын æмæ йæ фехъусын.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Æндæ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искæйы позици æмбарын(тексты авторимæ диалогы цæуын).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радзырд. Фæлмæнзæрдæ æмæ æнæзивæджы тыххæй. Радзырды мидис æмбарын. Иннæ сывæллæтты миниуджытæн аргъ скæнын. Ӕмбисæндтыл куыст. Ирхæфсæн. Уыци-уыци.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нæмттæ;-сæйраг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-сæрды мæйты нæмттæ</w:t>
            </w: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1DC" w:rsidRPr="00576102" w:rsidRDefault="00DC51DC" w:rsidP="00393D42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– уацмыстæ аив, раст, æмæ æмбаргæ кæсынмæ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F90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æм ирон æвзæг æмæ æгъдауæй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Алыхуызон 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 сæххæст кæныны тыххæй фысгæ æмæ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дзургæ тексттæ аразын (хибарæй æмæ ахуыргæнæгимæ).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Коммуникативон 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сæххæст кæнынæн алыхуызы ныхасы ситуацитæ аразын.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Къæйтты, къордты кусын (лидеры, критикы, æххæстгæнæджы ролы).</w:t>
            </w:r>
          </w:p>
          <w:p w:rsidR="00DC51DC" w:rsidRPr="00576102" w:rsidRDefault="00DC51DC" w:rsidP="005E01BF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Конфликттæ мынæг кæнын, баныхас кæнын зонын, барын.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010882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Жанр: аргъау. Сæрды æмæ æмгардзинады тыххæй  цы æрмæг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рацыдысты, уымæй цы бадардтой сæ зæрдыл. Хи хъуыдытæ радзурын. Цы автортимæ базонгæ сты, кæй бахъуыды кодтой. Чысыл аргъау æрхъуыды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кæсынмæ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текст 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æй дзурынмæ, хæйттыл æй дих кæнынмæ, пълан саразынмæ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1D2A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Фæззæг 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4 сах.)</w:t>
            </w:r>
          </w:p>
          <w:p w:rsidR="00DC51DC" w:rsidRPr="00576102" w:rsidRDefault="00DC51DC" w:rsidP="001D2A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Стыр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Хуыцау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æ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æ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æ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ртт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универсалон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архайд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5761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ймаджы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раконд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хъуыддаг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ймаг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хиц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зонын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,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рдзы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сугъддзинад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мбарын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хъахъхъ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зонын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алыхуызон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ситуациты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аргъ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зонын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хорз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вз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миниуджытыл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с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ттын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с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мбарын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2847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: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мдз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вг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æ.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Уацмысты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жанрт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зонын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.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мдз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вг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мидис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мбарын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Поэты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ф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дз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хст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рдз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хъахъхъ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ныны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тыхх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рдыв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рд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й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сахуыр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нын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5761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уацмысты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с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рг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ндт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æ; -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жанрт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æ,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авторты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н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мтт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Фæззæджы мæйты  нæмттæ</w:t>
            </w: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Стыр хуыцау æмæ йæ минæвæрттæ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</w:tcPr>
          <w:p w:rsidR="00DC51DC" w:rsidRPr="00576102" w:rsidRDefault="00DC51DC" w:rsidP="00AF350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AF350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Жанр: æмдзæвгæ. Уацмысты жанртæ зонын, æмдзæвгæйы мидис æмбарын. Поэты фæдзæхст æрдз хъахъхъæныны тыххæй.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зæрдывæрдæй дзурынмæ 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адæмы традицион бæрæгбæттæ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хорз, кæнæ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сæттын æмæ сæ æмбарын.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Царды мидæг хорз хъуыддæгтæ аразыныл архайын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Сфæлдыстадон куыст</w:t>
            </w:r>
          </w:p>
        </w:tc>
        <w:tc>
          <w:tcPr>
            <w:tcW w:w="2956" w:type="dxa"/>
          </w:tcPr>
          <w:p w:rsidR="00DC51DC" w:rsidRPr="00576102" w:rsidRDefault="00DC51DC" w:rsidP="00B7422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Жанр. Сæйраг хъуыды. Архайæджы митæн аргъ кæнын. Диалогы архайын. Цы зонд амонынц нывтæ? Фæрстытæн дзуапп дæттын. Пълан аразын.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Радзырд ныффыссын нывтæм гæсгæ.</w:t>
            </w:r>
          </w:p>
        </w:tc>
        <w:tc>
          <w:tcPr>
            <w:tcW w:w="2112" w:type="dxa"/>
          </w:tcPr>
          <w:p w:rsidR="00DC51DC" w:rsidRPr="00576102" w:rsidRDefault="00DC51DC" w:rsidP="00B7422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Арæхсын: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нывтæм гæсгæ 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æй дзурынмæ, хæйттыл æй дих кæнынмæ, пълан саразынмæ, радзырд ныффыссынмæ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Хонæ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уæ Уациллæйы куывдмæ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æсугъддзинад æмбарын æмæ йæ хъахъхъæнын зонын, алыхуызон ситуациты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йын аргъ кæнын зонын.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хорз, кæнæ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сæттын æмæ сæ æмбарын.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230366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аргъау. Афæдзы афон. Адæймаг æмæ 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æгойты’хсæн ахаст. Уацмыс хæйттыл дих кæнын. Диалог аразын.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æсын, орфоэпийы нормæтæ хынцгæйæ. 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-сæйраг мидис;</w:t>
            </w:r>
          </w:p>
          <w:p w:rsidR="00DC51DC" w:rsidRPr="00576102" w:rsidRDefault="00DC51DC" w:rsidP="00230366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Фæззæджы мæйты  нæмттæ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CA4A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Фыдалты æгъдæуттæ</w:t>
            </w:r>
          </w:p>
        </w:tc>
      </w:tr>
      <w:tr w:rsidR="00DC51DC" w:rsidRPr="00576102" w:rsidTr="00F14655">
        <w:trPr>
          <w:trHeight w:val="3351"/>
        </w:trPr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2303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Фыдæлты æгъдæуттæй диссагдæ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нæй!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Дæ райгуырæн бæ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æимæ,Уæрæсеимæ дæ цы бæтты, уыцы миниуджытæ зонын æмæ сæ дзурын.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Дæхи хуызæн чи нæу, ахæм адæмимæ дзурын зонын, æндæ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адæмы хæттыты минæвæрттæн аргъ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Иумæйаг хи дарыны æгъдæуттæй пайда кæнын зонын, конфликттæй хи хъахъхъæнын.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жанр. Темæ, сæйраг хъуыды. Чи уыд æцæг æххуысгæнæг? Диалогы архайын. Аив кæсын орфоэпион нормæтæм гæсгæ.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 Фæрстытæн дзуапп дæттын. 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Фæззæджы мæйты  нæмттæ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897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Фыдæлты æгъдæуттæй диссагдæ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нæй!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Хи хъуыдытæ искæмæн дзурын, аргументтæ æмæ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Диалогы архайын: Искæ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хъусын æмæ йæ фехъусын.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Сфæлдыстадон куыст</w:t>
            </w:r>
          </w:p>
        </w:tc>
        <w:tc>
          <w:tcPr>
            <w:tcW w:w="2956" w:type="dxa"/>
          </w:tcPr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Жанр. Сæйраг хъуыды. Архайæджы митæн аргъ кæнын. Диалогы архайын. Цы зонд амонынц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нывтæ? Фæрстытæн дзуапп дæттын. Пълан аразын.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Радзырд ныффыссын нывтæм гæсгæ.</w:t>
            </w:r>
          </w:p>
        </w:tc>
        <w:tc>
          <w:tcPr>
            <w:tcW w:w="2112" w:type="dxa"/>
          </w:tcPr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Арæхсын: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нывтæм гæсгæ 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æй дзурынмæ, хæйттыл æй дих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кæнынмæ, пълан саразынмæ, радзырд ныффыссынмæ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DC51DC" w:rsidRPr="00576102" w:rsidRDefault="00DC51DC" w:rsidP="008639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Хистæр-зондамонæгкæ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æр-æгъдаухæссæг.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хорз, кæнæ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сæттын æмæ сæ æмбарын.</w:t>
            </w:r>
          </w:p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Царды мидæг хорз хъуыддæгтæ аразыныл архайын.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Æвзæрдзинад сæрмæ нæ хæссын. Критикон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æнгас химæ.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Диалогы архайын: Искæ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хъусын æмæ йæ фехъусын.</w:t>
            </w:r>
          </w:p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Темæ, сæйраг хъуыды. Чи уыд æцæг æххуысгæнæг? Диалогы архайын.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 орфоэпион Æвзæрдзинад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 Фæрстытæн дзуапп дæттын. 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текст 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æй дзурынмæ, хæйттыл æй дих кæнынмæ, пълан саразынмæ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DC51DC" w:rsidRPr="00576102" w:rsidRDefault="00DC51DC" w:rsidP="00897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Нарт  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Нарт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 уæд уыдысты…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хорз, кæнæ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сæттын æмæ сæ æмбарын.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Темæ, сæйраг хъуыды. </w:t>
            </w:r>
          </w:p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  <w:p w:rsidR="00DC51DC" w:rsidRPr="00576102" w:rsidRDefault="00DC51DC" w:rsidP="00897941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Æмбисæндтыл куыст.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DC51DC" w:rsidRPr="00576102" w:rsidRDefault="00DC51DC" w:rsidP="00897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Адæймаг йе гъдауæй фидауы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Дæ райгуырæн бæ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æимæ,Уæрæсеимæ дæ цы бæтты, уыцы миниуджытæ зонын æмæ сæ дзурын.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Дæхи хуызæн чи нæу, ахæм адæмимæ дзурын зонын, æндæ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адæмы хæттыты минæвæрттæн аргъ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Иумæйаг хи дарыны æгъдæуттæй пайда кæнын зонын, конфликттæй хи хъахъхъæнын.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Жанр: æмдзæвгæ. Уацмысты жанртæ зонын. Ӕмдзæвгæйы мидис æмбарын. Поэты фæдзæхст æрдз хъахъхъæныны тыххæй.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зæрдывæрдæй дзурынмæ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DC51DC" w:rsidRPr="00576102" w:rsidRDefault="00DC51DC" w:rsidP="00F146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Бирæ нын цæрат, нæ буц хистæртæ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хорз, кæнæ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сæттын æмæ сæ æмбарын.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Царды мидæг хорз хъуыддæгтæ аразыныл архайын.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Æвзæрдзинад сæрмæ нæ хæссын.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аргъау. Æвзæрдзинад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 Фæрстытæн дзуапп дæттын. 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4" w:type="dxa"/>
          </w:tcPr>
          <w:p w:rsidR="00DC51DC" w:rsidRPr="00576102" w:rsidRDefault="00DC51DC" w:rsidP="00A00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Бира нын цæрат,</w:t>
            </w:r>
            <w:bookmarkStart w:id="0" w:name="_GoBack"/>
            <w:bookmarkEnd w:id="0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нæ буц хистæртæ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хорз, кæнæ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сæттын æмæ сæ æмбарын.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аргъау. Афæдзы афон. 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аргъауы?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Сабиты адæмуарзондзинадыл ахуыр кæнын. 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</w:tc>
        <w:tc>
          <w:tcPr>
            <w:tcW w:w="2112" w:type="dxa"/>
          </w:tcPr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Арæхсын: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нывтæм гæсгæ 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æй дзурынмæ, хæйттыл æй дих кæнынмæ, пълан саразынмæ, радзырд ныффыссынмæ</w:t>
            </w:r>
          </w:p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</w:tcPr>
          <w:p w:rsidR="00DC51DC" w:rsidRPr="00576102" w:rsidRDefault="00DC51DC" w:rsidP="00A00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Сабиты кафæн фæз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Дæ райгуырæн бæ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æимæ,Уæрæсеимæ дæ цы бæтты, уыцы миниуджытæ зонын æмæ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сæ дзурын.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Дæхи хуызæн чи нæу, ахæм адæмимæ дзурын зонын, æндæ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адæмы хæттыты минæвæрттæн аргъ кæнын.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Иумæйаг хи дарыны æгъдæу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Рефлекси. Контролон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урок.</w:t>
            </w:r>
          </w:p>
        </w:tc>
        <w:tc>
          <w:tcPr>
            <w:tcW w:w="2956" w:type="dxa"/>
          </w:tcPr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Темæ, сæйраг хъуыды. </w:t>
            </w:r>
          </w:p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 хæйттыл дих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Æмбисæндтыл куыст.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Фæззæджы мæйты  нæмттæ</w:t>
            </w:r>
          </w:p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четверть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Царды бындур – фæллой кæнын (4 сах.)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7C4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Æрсимут ма тымбыл симдæй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æвæрын, проблемæ агурын æмæ æвæрын (урокæн, проектæн) ахуыргæнæгимæ æмæ хибарæй.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сæххæ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кæныны фæрæзтæ агурын къордты кусгæйæ, кæнæ ахуыргæнæджы æххуысæй.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аргъау. Афæдзы афон. 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аргъауы?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Сабиты адæмуарзондзинадыл ахуыр кæнын. 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æй дзурын аргъау.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8639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Акафæм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,а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зарæм хъæлдзæгæй иума!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Диалогы архайын: Искæ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хъусын æмæ йæ фехъусын.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Темæ, сæйраг хъуыды.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Æмбисæндтыл куыст.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DC51DC" w:rsidRPr="00576102" w:rsidRDefault="00DC51DC" w:rsidP="007C4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Равдис да зонындзинадтæ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Жанр: æмдзæвгæ. Уацмысты жанртæ зонын. Æмдзæвгæйы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мидис æмбарын. Поэты фæдзæхст æрдз хъахъхъæныны тыххæй.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Адæймаджы хуыздæ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ахуыр кæнын скъоладзауты.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зæрдывæрдæй дзурынмæ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DC51DC" w:rsidRPr="00576102" w:rsidRDefault="00DC51DC" w:rsidP="008639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Фæззæг-нывгæнæг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Темæ, сæйраг хъуыды.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Æмбисæндтыл куыст.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CA4A99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8639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Фæззыгон хъæды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Нысан æвæрын, проблемæ агурын æмæ æвæрын (урокæн,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проектæн) ахуыргæнæгимæ æмæ хибарæй.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сæххæ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кæныны фæрæзтæ агурын къордты кусгæйæ, кæнæ ахуыргæнæджы æххуысæй.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æмдзæвгæ. Уацмысты жанртæ зонын. Æмдзæвгæйы мидис æмбарын. Адæймаджы хуыздæ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миниуджытыл ахуыр кæнын скъоладзауты.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зæрдывæрдæй дзурынмæ </w:t>
            </w:r>
          </w:p>
        </w:tc>
      </w:tr>
      <w:tr w:rsidR="00DC51DC" w:rsidRPr="00576102" w:rsidTr="00F14655">
        <w:trPr>
          <w:trHeight w:val="2744"/>
        </w:trPr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5D4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Фæззаг рацыдис йæ рады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25-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4" w:type="dxa"/>
          </w:tcPr>
          <w:p w:rsidR="00DC51DC" w:rsidRPr="00576102" w:rsidRDefault="00DC51DC" w:rsidP="007C4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Равдис дæ зонындзинæдтæ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æсугъддзинад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дзуапп дæттын.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-сæйраг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DC51DC" w:rsidRPr="00576102" w:rsidRDefault="00DC51DC" w:rsidP="005D4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Ныййарæг зæхх дæуæн æмбал кæм ис!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æмдзæвгæ. Уацмысты жанртæ зонын. Æмдзæвгæйы мидис æмбарын. Адæймаджы хуыздæ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ахуыр кæнын скъоладзауты.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зæрдывæрдæй дзурынмæ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Зымæг (5 (сах.)</w:t>
            </w:r>
            <w:proofErr w:type="gramEnd"/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7C4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Ныййараг захх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,д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ауан амбал кам ис!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æсугъддзинад æмбарын æмæ йæ хъахъхъæнын зонын,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æмдзæвгæ. Уацмысты жанртæ зонын. Æмдзæвгæйы мидис æмбарын. Адæймаджы хуыздæ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ахуыр кæнын скъоладзауты.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зæрдывæрдæй дзурынмæ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7C4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Уарз да баста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он да баста!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Сфæлдыстадон куыст</w:t>
            </w:r>
          </w:p>
        </w:tc>
        <w:tc>
          <w:tcPr>
            <w:tcW w:w="2956" w:type="dxa"/>
          </w:tcPr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Жанр. Сæйраг хъуыды. Архайæджы митæн аргъ кæнын. Диалогы архайын. Цы зонд амонынц нывтæ? Фæрстытæн дзуапп дæттын. Пълан аразын.</w:t>
            </w:r>
            <w:r w:rsidRPr="005761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>Радзырд ныффыссын нывтæм гæсгæ.</w:t>
            </w:r>
          </w:p>
        </w:tc>
        <w:tc>
          <w:tcPr>
            <w:tcW w:w="2112" w:type="dxa"/>
          </w:tcPr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Арæхсын: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нывтæм гæсгæ хи ныхæ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æй дзурынмæ, хæйттыл æй дих кæнынмæ, пълан саразынмæ, радзырд ныффыссынмæ</w:t>
            </w:r>
          </w:p>
          <w:p w:rsidR="00DC51DC" w:rsidRPr="00576102" w:rsidRDefault="00DC51DC" w:rsidP="008639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DC51DC" w:rsidRPr="00576102" w:rsidRDefault="00DC51DC" w:rsidP="005D4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Æрдз нæ дарæг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,м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ах-йæ хъахъхъæнаг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DC51DC" w:rsidRPr="00576102" w:rsidRDefault="00DC51DC" w:rsidP="007C4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Ирыстоны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Административон дих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Коммуникативон </w:t>
            </w: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Темæ, сæйраг хъуыды. 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Ногбон Ирыстоны куыд цæуы, ууыл ныхас.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  <w:p w:rsidR="00DC51DC" w:rsidRPr="00576102" w:rsidRDefault="00DC51DC" w:rsidP="007C4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Зонын: </w:t>
            </w:r>
            <w:r w:rsidRPr="00576102">
              <w:rPr>
                <w:rFonts w:ascii="Times New Roman" w:hAnsi="Times New Roman"/>
                <w:bCs/>
                <w:sz w:val="28"/>
                <w:szCs w:val="28"/>
              </w:rPr>
              <w:t xml:space="preserve">куыд </w:t>
            </w:r>
            <w:r w:rsidRPr="005761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бæ</w:t>
            </w:r>
            <w:proofErr w:type="gramStart"/>
            <w:r w:rsidRPr="0057610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bCs/>
                <w:sz w:val="28"/>
                <w:szCs w:val="28"/>
              </w:rPr>
              <w:t xml:space="preserve">æг кæнынц Ирыстоны Ногбон. 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четверть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CA4A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5D4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Алцы зонын дæ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хорз у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5D4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Географийы урок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æмдзæвгæ. Уацмысты жанртæ зонын. Æмдзæвгæйы мидис æмбарын. Адæймаджы хуыздæ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ахуыр кæнын скъоладзауты.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зæрдывæрдæй дзурынмæ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DC51DC" w:rsidRPr="00576102" w:rsidRDefault="00DC51DC" w:rsidP="005D4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Балц Ирыстоны зæххыл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Нысан æвæрын, проблемæ агурын æмæ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æвæрын (урокæн, проектæн) ахуыргæнæгимæ æмæ хибарæй.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сæххæ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кæныны фæрæзтæ агурын къордты кусгæйæ, кæнæ ахуыргæнæджы æххуысæй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зæрдзинад сæрмæ нæ хæссын. Адæймаджы хорз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кадæджы 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Уастырджийы бæ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æгбон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Уастырджийы бæ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æгбон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æсугъддзинад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дзуапп дæттын.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 аив, раст,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DC51DC" w:rsidRPr="00576102" w:rsidRDefault="00DC51DC" w:rsidP="005D4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Алцы зонын дæ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хорз у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Равдис дæ зонындзинæдтæ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æвæрын, проблемæ агурын æмæ æвæрын (урокæн, проектæн) ахуыргæнæгимæ æмæ хибарæй.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сæххæ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кæныны фæрæзтæ агурын къордты кусгæйæ, кæнæ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ахуыргæнæджы æххуысæй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Ахуыры фæндæгтыл-размæ!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æвæрын, проблемæ агурын æмæ æвæрын (урокæн, проектæн) ахуыргæнæгимæ æмæ хибарæй.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сæххæ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кæныны фæрæзтæ агурын къордты кусгæйæ, кæнæ ахуыргæнæджы æххуысæй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4" w:type="dxa"/>
          </w:tcPr>
          <w:p w:rsidR="00DC51DC" w:rsidRPr="00576102" w:rsidRDefault="00DC51DC" w:rsidP="00C54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Фыццаг 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скъола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rPr>
          <w:trHeight w:val="2775"/>
        </w:trPr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4" w:type="dxa"/>
          </w:tcPr>
          <w:p w:rsidR="00DC51DC" w:rsidRPr="00576102" w:rsidRDefault="00DC51DC" w:rsidP="00C54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Фыццаг 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скъола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261ACB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кæсынмæ.</w:t>
            </w: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CA4A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Чиныг-зонды суадон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Чиныг-ахуыргæнаг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кæсынмæ.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Гæбилы чиныг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кæсынмæ.</w:t>
            </w: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Чиныг-зонды суадон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Уацмысы жанр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дзырдтæ бахъуыды кæнын.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Нарты каджыты сæйраг хъайтарты;  кадæджы 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кæсынмæ.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Ахуыры      барзандтам   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Фæндараст ахуыры бæрзæндтæм!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Жанр: æмдзæвгæ. Уацмысты жанртæ зонын. Æмдзæвгæйы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мидис æмбарын. Адæймаджы хуыздæ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ахуыр кæнын скъоладзауты.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зæрдывæрдæй дзурынмæ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Фæндараст ахуыры бæрзæндтæм!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 уæвын, контр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аргумент тыхджындæр куы рауайа, уæд. Критикон цæстæнгас химæ.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Темæ, сæйраг хъуыды.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Æмбисæндтыл куыст.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c>
          <w:tcPr>
            <w:tcW w:w="14786" w:type="dxa"/>
            <w:gridSpan w:val="7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Равдис да зонындзинадта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Алцы зонын дæ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 xml:space="preserve"> хорз у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æвæрын, проблемæ агурын æмæ æвæрын (урокæн, проектæн) ахуыргæнæгимæ æмæ хибарæй.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Нысан сæххæ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кæныны фæрæзтæ агурын къордты кусгæйæ, кæнæ ахуыргæнæджы æххуысæ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Жанр: æмдзæвгæ. Уацмысты жанртæ зонын. Æмдзæвгæйы мидис æмбарын. Адæймаджы хуыздæ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ахуыр кæнын скъоладзауты.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æрдывæрдæй йæ сахуыр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æмдзæвгæ  зæрдывæрдæй дзурынмæ </w:t>
            </w: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Равдис дæ зонындзинæдтæ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Коммуникативон универсалон архайд: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искæмæн дзурын, аргументтæ æмæ сæ факттæй æххæ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кæнын.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Хи хъуыдытæ аивынмæ цæ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 уæвын, контр аргумент тыхджындæр куы рауайа, уæд.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Критикон цæстæнгас химæ.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Темæ, сæйраг хъуыды.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æсын, орфоэпийы </w:t>
            </w: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нормæтæ хынцгæйæ.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Æмбисæндтыл куыст.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аив, раст, æмæ æмбаргæ кæсынмæ;</w:t>
            </w:r>
          </w:p>
        </w:tc>
      </w:tr>
      <w:tr w:rsidR="00DC51DC" w:rsidRPr="00576102" w:rsidTr="00F14655">
        <w:trPr>
          <w:trHeight w:val="3219"/>
        </w:trPr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Æгас цу</w:t>
            </w:r>
            <w:proofErr w:type="gramStart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ымæг!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Ног æрмæг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Уацмысы жанр. Темæ, сæйраг хъуыды.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Уацмыс хæйттыл дих кæнын. Диалог аразын. Адæймаджы цавæ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миниуджытыл дзырд цæуы радзырды? Аив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æсын, орфоэпийы нормæтæ хынцгæйæ.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Æмбисæндтыл куыст.</w:t>
            </w: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Арæхсын</w:t>
            </w:r>
            <w:r w:rsidRPr="00576102">
              <w:rPr>
                <w:rFonts w:ascii="Times New Roman" w:hAnsi="Times New Roman"/>
                <w:sz w:val="28"/>
                <w:szCs w:val="28"/>
              </w:rPr>
              <w:t xml:space="preserve"> – уацмыс аив, раст, æмæ æмбаргæ кæсынмæ;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уацмысы сæргонд; -жанртæ, авторты нæмттæ;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-сæйраг мидис;</w:t>
            </w:r>
          </w:p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51DC" w:rsidRPr="00576102" w:rsidTr="00F14655">
        <w:tc>
          <w:tcPr>
            <w:tcW w:w="813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DC51DC" w:rsidRPr="00576102" w:rsidRDefault="00DC51DC" w:rsidP="0014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Рабæлццон та зымæг…</w:t>
            </w:r>
          </w:p>
        </w:tc>
        <w:tc>
          <w:tcPr>
            <w:tcW w:w="3815" w:type="dxa"/>
          </w:tcPr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sz w:val="28"/>
                <w:szCs w:val="28"/>
              </w:rPr>
              <w:t>Удгоймагон универсалон архайд (личностные):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Адæймаджы раконд хъуыддаг адæймагæй хицæн кæнын зонын, æрдзы 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>æсугъддзинад æмбарын æмæ йæ хъахъхъæнын зонын, алыхуызон ситуациты йын аргъ кæнын зонын.</w:t>
            </w:r>
          </w:p>
          <w:p w:rsidR="00DC51DC" w:rsidRPr="00576102" w:rsidRDefault="00DC51DC" w:rsidP="00F14655">
            <w:pPr>
              <w:tabs>
                <w:tab w:val="center" w:pos="50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 xml:space="preserve">Рефлекси. Контролон </w:t>
            </w:r>
          </w:p>
          <w:p w:rsidR="00DC51DC" w:rsidRPr="00576102" w:rsidRDefault="00DC51DC" w:rsidP="00F14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урок.</w:t>
            </w:r>
          </w:p>
        </w:tc>
        <w:tc>
          <w:tcPr>
            <w:tcW w:w="2956" w:type="dxa"/>
          </w:tcPr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  <w:r w:rsidRPr="00576102">
              <w:rPr>
                <w:rFonts w:ascii="Times New Roman" w:hAnsi="Times New Roman"/>
                <w:sz w:val="28"/>
                <w:szCs w:val="28"/>
              </w:rPr>
              <w:t>Æвзæрдзинад сæрмæ нæ хæссын. Адæймаджы хорз æмæ æвзæ</w:t>
            </w:r>
            <w:proofErr w:type="gramStart"/>
            <w:r w:rsidRPr="005761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миниуджытæн аргъ кæнын.  Фæрстытæн дзуапп дæттын. </w:t>
            </w:r>
          </w:p>
          <w:p w:rsidR="00DC51DC" w:rsidRPr="00576102" w:rsidRDefault="00DC51DC" w:rsidP="00141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51DC" w:rsidRPr="00576102" w:rsidRDefault="00DC51DC" w:rsidP="00F146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Зоны</w:t>
            </w:r>
            <w:proofErr w:type="gramStart"/>
            <w:r w:rsidRPr="00576102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576102">
              <w:rPr>
                <w:rFonts w:ascii="Times New Roman" w:hAnsi="Times New Roman"/>
                <w:sz w:val="28"/>
                <w:szCs w:val="28"/>
              </w:rPr>
              <w:t xml:space="preserve"> уацмысты сæргæндтæ; -жанртæ, авторты нæмттæ;-сæйраг мидис;уацмыс аив, раст, æмæ æмбаргæ кæсынмæ;</w:t>
            </w:r>
          </w:p>
        </w:tc>
      </w:tr>
    </w:tbl>
    <w:p w:rsidR="00DC51DC" w:rsidRPr="00576102" w:rsidRDefault="00DC51DC" w:rsidP="00D1149B">
      <w:pPr>
        <w:jc w:val="center"/>
        <w:rPr>
          <w:rFonts w:ascii="Times New Roman" w:hAnsi="Times New Roman"/>
          <w:sz w:val="28"/>
          <w:szCs w:val="28"/>
        </w:rPr>
      </w:pPr>
    </w:p>
    <w:p w:rsidR="00DC51DC" w:rsidRPr="00576102" w:rsidRDefault="00DC51DC" w:rsidP="00D1149B">
      <w:pPr>
        <w:jc w:val="center"/>
        <w:rPr>
          <w:rFonts w:ascii="Times New Roman" w:hAnsi="Times New Roman"/>
          <w:sz w:val="28"/>
          <w:szCs w:val="28"/>
        </w:rPr>
      </w:pPr>
    </w:p>
    <w:sectPr w:rsidR="00DC51DC" w:rsidRPr="00576102" w:rsidSect="008F1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3AD"/>
    <w:multiLevelType w:val="hybridMultilevel"/>
    <w:tmpl w:val="D75C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F1ABC"/>
    <w:multiLevelType w:val="hybridMultilevel"/>
    <w:tmpl w:val="891EB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86634"/>
    <w:multiLevelType w:val="hybridMultilevel"/>
    <w:tmpl w:val="FC388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49B"/>
    <w:rsid w:val="00010882"/>
    <w:rsid w:val="0008403D"/>
    <w:rsid w:val="000A7739"/>
    <w:rsid w:val="000D0CA7"/>
    <w:rsid w:val="000D2D3C"/>
    <w:rsid w:val="000E5FC7"/>
    <w:rsid w:val="00107BDE"/>
    <w:rsid w:val="00110C45"/>
    <w:rsid w:val="00130767"/>
    <w:rsid w:val="00132D1F"/>
    <w:rsid w:val="00141260"/>
    <w:rsid w:val="001C3DA5"/>
    <w:rsid w:val="001D2A04"/>
    <w:rsid w:val="00215BD8"/>
    <w:rsid w:val="00221490"/>
    <w:rsid w:val="00221846"/>
    <w:rsid w:val="0022501C"/>
    <w:rsid w:val="00230366"/>
    <w:rsid w:val="002550C7"/>
    <w:rsid w:val="00261ACB"/>
    <w:rsid w:val="00284735"/>
    <w:rsid w:val="00285127"/>
    <w:rsid w:val="002C0883"/>
    <w:rsid w:val="002C552E"/>
    <w:rsid w:val="002D13CE"/>
    <w:rsid w:val="002F3116"/>
    <w:rsid w:val="003457B9"/>
    <w:rsid w:val="00356D45"/>
    <w:rsid w:val="00380EEB"/>
    <w:rsid w:val="00393D42"/>
    <w:rsid w:val="003B0C2E"/>
    <w:rsid w:val="003B1D59"/>
    <w:rsid w:val="003C35E8"/>
    <w:rsid w:val="003E0CC2"/>
    <w:rsid w:val="00406385"/>
    <w:rsid w:val="00451CAA"/>
    <w:rsid w:val="00454C7D"/>
    <w:rsid w:val="00477BD2"/>
    <w:rsid w:val="004A0594"/>
    <w:rsid w:val="004A32B9"/>
    <w:rsid w:val="004B7E37"/>
    <w:rsid w:val="004E7E00"/>
    <w:rsid w:val="004F0549"/>
    <w:rsid w:val="00514A20"/>
    <w:rsid w:val="005214D2"/>
    <w:rsid w:val="005268CC"/>
    <w:rsid w:val="005347A2"/>
    <w:rsid w:val="00576102"/>
    <w:rsid w:val="00584A1C"/>
    <w:rsid w:val="005858EE"/>
    <w:rsid w:val="005B1098"/>
    <w:rsid w:val="005C2888"/>
    <w:rsid w:val="005D4995"/>
    <w:rsid w:val="005E01BF"/>
    <w:rsid w:val="005E5ADC"/>
    <w:rsid w:val="006003C1"/>
    <w:rsid w:val="0060167C"/>
    <w:rsid w:val="006337F3"/>
    <w:rsid w:val="00634A1F"/>
    <w:rsid w:val="00681DB8"/>
    <w:rsid w:val="00690426"/>
    <w:rsid w:val="006A62AA"/>
    <w:rsid w:val="006B1A4F"/>
    <w:rsid w:val="006B6447"/>
    <w:rsid w:val="00705A9B"/>
    <w:rsid w:val="00707709"/>
    <w:rsid w:val="00716F2F"/>
    <w:rsid w:val="00717F39"/>
    <w:rsid w:val="00723043"/>
    <w:rsid w:val="00732D8B"/>
    <w:rsid w:val="007425F2"/>
    <w:rsid w:val="00781FBA"/>
    <w:rsid w:val="007B38FD"/>
    <w:rsid w:val="007C40D4"/>
    <w:rsid w:val="007F7BDE"/>
    <w:rsid w:val="00804337"/>
    <w:rsid w:val="0083566C"/>
    <w:rsid w:val="00851657"/>
    <w:rsid w:val="0086006B"/>
    <w:rsid w:val="008639DE"/>
    <w:rsid w:val="00881A53"/>
    <w:rsid w:val="00897941"/>
    <w:rsid w:val="008A268A"/>
    <w:rsid w:val="008E4831"/>
    <w:rsid w:val="008E74F2"/>
    <w:rsid w:val="008F13DC"/>
    <w:rsid w:val="00902FAF"/>
    <w:rsid w:val="00920878"/>
    <w:rsid w:val="00931BB4"/>
    <w:rsid w:val="00992FC4"/>
    <w:rsid w:val="009F1443"/>
    <w:rsid w:val="009F5FEA"/>
    <w:rsid w:val="00A00927"/>
    <w:rsid w:val="00A040C0"/>
    <w:rsid w:val="00A2660F"/>
    <w:rsid w:val="00A36559"/>
    <w:rsid w:val="00A96C93"/>
    <w:rsid w:val="00AA6B21"/>
    <w:rsid w:val="00AB0681"/>
    <w:rsid w:val="00AB6CA0"/>
    <w:rsid w:val="00AB720F"/>
    <w:rsid w:val="00AD0CBB"/>
    <w:rsid w:val="00AE715F"/>
    <w:rsid w:val="00AF3500"/>
    <w:rsid w:val="00B03CDF"/>
    <w:rsid w:val="00B74221"/>
    <w:rsid w:val="00B76A53"/>
    <w:rsid w:val="00BE7A14"/>
    <w:rsid w:val="00BF0004"/>
    <w:rsid w:val="00BF24DD"/>
    <w:rsid w:val="00C227B7"/>
    <w:rsid w:val="00C41380"/>
    <w:rsid w:val="00C54071"/>
    <w:rsid w:val="00C72021"/>
    <w:rsid w:val="00C862C9"/>
    <w:rsid w:val="00C953C5"/>
    <w:rsid w:val="00C96C32"/>
    <w:rsid w:val="00CA4A99"/>
    <w:rsid w:val="00CB35E6"/>
    <w:rsid w:val="00CC6022"/>
    <w:rsid w:val="00CE7676"/>
    <w:rsid w:val="00D1149B"/>
    <w:rsid w:val="00D80BF3"/>
    <w:rsid w:val="00D811F2"/>
    <w:rsid w:val="00DB6A19"/>
    <w:rsid w:val="00DB6F4B"/>
    <w:rsid w:val="00DC51DC"/>
    <w:rsid w:val="00DD70EC"/>
    <w:rsid w:val="00DE6BF3"/>
    <w:rsid w:val="00DF161A"/>
    <w:rsid w:val="00E148D5"/>
    <w:rsid w:val="00E23837"/>
    <w:rsid w:val="00E32292"/>
    <w:rsid w:val="00E42C64"/>
    <w:rsid w:val="00E53CFD"/>
    <w:rsid w:val="00E75D94"/>
    <w:rsid w:val="00E8180C"/>
    <w:rsid w:val="00EC0503"/>
    <w:rsid w:val="00EC45DD"/>
    <w:rsid w:val="00EF403B"/>
    <w:rsid w:val="00F14655"/>
    <w:rsid w:val="00F3098E"/>
    <w:rsid w:val="00F42379"/>
    <w:rsid w:val="00F4377A"/>
    <w:rsid w:val="00F542DC"/>
    <w:rsid w:val="00F90C62"/>
    <w:rsid w:val="00F956A5"/>
    <w:rsid w:val="00FC3AFF"/>
    <w:rsid w:val="00FD7E57"/>
    <w:rsid w:val="00F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2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qz">
    <w:name w:val="„O„q„Ќ„‰„~„Ќ„z"/>
    <w:basedOn w:val="a"/>
    <w:rsid w:val="00576102"/>
    <w:pPr>
      <w:suppressAutoHyphens/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31</Pages>
  <Words>4160</Words>
  <Characters>27553</Characters>
  <Application>Microsoft Office Word</Application>
  <DocSecurity>0</DocSecurity>
  <Lines>229</Lines>
  <Paragraphs>63</Paragraphs>
  <ScaleCrop>false</ScaleCrop>
  <Company/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bitarova_r</dc:creator>
  <cp:keywords/>
  <dc:description/>
  <cp:lastModifiedBy>Натали</cp:lastModifiedBy>
  <cp:revision>124</cp:revision>
  <cp:lastPrinted>2015-09-08T15:47:00Z</cp:lastPrinted>
  <dcterms:created xsi:type="dcterms:W3CDTF">2015-09-05T12:30:00Z</dcterms:created>
  <dcterms:modified xsi:type="dcterms:W3CDTF">2017-10-21T12:31:00Z</dcterms:modified>
</cp:coreProperties>
</file>