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E7" w:rsidRPr="00291698" w:rsidRDefault="00C042E7" w:rsidP="00C042E7">
      <w:pPr>
        <w:tabs>
          <w:tab w:val="left" w:pos="2400"/>
        </w:tabs>
        <w:jc w:val="center"/>
        <w:rPr>
          <w:rFonts w:ascii="Times New Roman" w:hAnsi="Times New Roman"/>
          <w:sz w:val="40"/>
          <w:szCs w:val="40"/>
        </w:rPr>
      </w:pPr>
      <w:r w:rsidRPr="00291698">
        <w:rPr>
          <w:rFonts w:ascii="Times New Roman" w:hAnsi="Times New Roman"/>
          <w:b/>
          <w:sz w:val="40"/>
          <w:szCs w:val="40"/>
        </w:rPr>
        <w:t xml:space="preserve">Экзаменационные вопросы промежуточной аттестации по физике за 2019-2020 </w:t>
      </w:r>
      <w:proofErr w:type="spellStart"/>
      <w:r w:rsidRPr="00291698">
        <w:rPr>
          <w:rFonts w:ascii="Times New Roman" w:hAnsi="Times New Roman"/>
          <w:b/>
          <w:sz w:val="40"/>
          <w:szCs w:val="40"/>
        </w:rPr>
        <w:t>уч</w:t>
      </w:r>
      <w:proofErr w:type="spellEnd"/>
      <w:r w:rsidRPr="00291698">
        <w:rPr>
          <w:rFonts w:ascii="Times New Roman" w:hAnsi="Times New Roman"/>
          <w:b/>
          <w:sz w:val="40"/>
          <w:szCs w:val="40"/>
        </w:rPr>
        <w:t xml:space="preserve">. год </w:t>
      </w:r>
      <w:r>
        <w:rPr>
          <w:rFonts w:ascii="Times New Roman" w:hAnsi="Times New Roman"/>
          <w:b/>
          <w:sz w:val="40"/>
          <w:szCs w:val="40"/>
        </w:rPr>
        <w:t xml:space="preserve">                 </w:t>
      </w:r>
      <w:r w:rsidRPr="00291698">
        <w:rPr>
          <w:rFonts w:ascii="Times New Roman" w:hAnsi="Times New Roman"/>
          <w:b/>
          <w:sz w:val="40"/>
          <w:szCs w:val="40"/>
        </w:rPr>
        <w:t xml:space="preserve">10 класс учитель </w:t>
      </w:r>
      <w:proofErr w:type="spellStart"/>
      <w:r w:rsidRPr="00291698">
        <w:rPr>
          <w:rFonts w:ascii="Times New Roman" w:hAnsi="Times New Roman"/>
          <w:b/>
          <w:sz w:val="40"/>
          <w:szCs w:val="40"/>
        </w:rPr>
        <w:t>Таучелова</w:t>
      </w:r>
      <w:proofErr w:type="spellEnd"/>
      <w:r w:rsidRPr="00291698">
        <w:rPr>
          <w:rFonts w:ascii="Times New Roman" w:hAnsi="Times New Roman"/>
          <w:b/>
          <w:sz w:val="40"/>
          <w:szCs w:val="40"/>
        </w:rPr>
        <w:t xml:space="preserve"> Ж.Т.</w:t>
      </w:r>
    </w:p>
    <w:p w:rsidR="00C042E7" w:rsidRPr="00291698" w:rsidRDefault="00C042E7" w:rsidP="00C042E7">
      <w:pPr>
        <w:tabs>
          <w:tab w:val="left" w:pos="2400"/>
        </w:tabs>
        <w:rPr>
          <w:rFonts w:ascii="Times New Roman" w:hAnsi="Times New Roman"/>
          <w:b/>
          <w:i/>
          <w:sz w:val="28"/>
          <w:szCs w:val="28"/>
        </w:rPr>
      </w:pPr>
      <w:r w:rsidRPr="00291698">
        <w:rPr>
          <w:rFonts w:ascii="Times New Roman" w:hAnsi="Times New Roman"/>
          <w:b/>
          <w:i/>
          <w:sz w:val="28"/>
          <w:szCs w:val="28"/>
        </w:rPr>
        <w:t xml:space="preserve">                             Теоретическая часть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 xml:space="preserve">1.Механическое движение и его относительность. Уравнение равномерного и равноускоренного движения.                                                                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 xml:space="preserve"> 2.Движение по окружности с постоянной по модулю скоростью. Период и частота. Центростремительное ускорение.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3.Свободное падение тел. Движение тел, брошенных под углом к горизонту.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4.Первый закон Ньютона. Инерциальная система отсчета. Второй закон Ньютона. Третий закон Ньютона.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5.Закон всемирного тяготения. Вес. Невесомость. Первая космическая скорость.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6. Условия равновесия тел. Момент силы.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7.Импульс тела. Закон сохранения импульса.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 xml:space="preserve">8.Механическая работа. Мощность. Энергия. Закон сохранения энергии. 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9.Основные положения МКТ и их опытное подтверждение. Уравнение состояния газа.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10.Изопроцессы.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11.Модель идеального газа. Абсолютная температура. Температура как мера средней кинетической энергии теплового движения частиц. Связь между давлением идеального  газа и средней кинетической энергией теплового движения его молекул.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12.Насыщенный и ненасыщенный пары. Зависимость давления насыщенного пара от температуры. Кипение. Влажность воздуха. Психрометр.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 xml:space="preserve">13.Внутренняя энергия и способы ее изменения. Работа в термодинамике. Первый закон термодинамики. Применение первого закона термодинамики к </w:t>
      </w:r>
      <w:proofErr w:type="spellStart"/>
      <w:r w:rsidRPr="00291698">
        <w:rPr>
          <w:rFonts w:ascii="Times New Roman" w:hAnsi="Times New Roman"/>
          <w:b/>
          <w:sz w:val="28"/>
          <w:szCs w:val="28"/>
        </w:rPr>
        <w:t>изопроцессам</w:t>
      </w:r>
      <w:proofErr w:type="spellEnd"/>
      <w:r w:rsidRPr="00291698">
        <w:rPr>
          <w:rFonts w:ascii="Times New Roman" w:hAnsi="Times New Roman"/>
          <w:b/>
          <w:sz w:val="28"/>
          <w:szCs w:val="28"/>
        </w:rPr>
        <w:t>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14.Тепловые двигатели.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lastRenderedPageBreak/>
        <w:t>15.Элементарный электрический заряд. Закон сохранения электрического заряда. Закон Кулона.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16.Электрическое поле. Напряженность.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17.Работа сил электрического поля. Потенциал.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18.Электрический ток. Сила тока. Закон Ома. Сопротивление.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19.Соединение проводников.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20.Работа и мощность постоянного тока.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sz w:val="28"/>
          <w:szCs w:val="28"/>
        </w:rPr>
      </w:pPr>
    </w:p>
    <w:p w:rsidR="00C042E7" w:rsidRPr="00291698" w:rsidRDefault="00C042E7" w:rsidP="00C042E7">
      <w:pPr>
        <w:tabs>
          <w:tab w:val="left" w:pos="240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291698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291698">
        <w:rPr>
          <w:rFonts w:ascii="Times New Roman" w:hAnsi="Times New Roman"/>
          <w:b/>
          <w:sz w:val="28"/>
          <w:szCs w:val="28"/>
        </w:rPr>
        <w:t xml:space="preserve"> </w:t>
      </w:r>
      <w:r w:rsidRPr="00291698">
        <w:rPr>
          <w:rFonts w:ascii="Times New Roman" w:hAnsi="Times New Roman"/>
          <w:b/>
          <w:i/>
          <w:sz w:val="28"/>
          <w:szCs w:val="28"/>
        </w:rPr>
        <w:t>Практическая часть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1.Задача на применение уравнения состояния идеального газа</w:t>
      </w:r>
      <w:proofErr w:type="gramStart"/>
      <w:r w:rsidRPr="0029169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91698">
        <w:rPr>
          <w:rFonts w:ascii="Times New Roman" w:hAnsi="Times New Roman"/>
          <w:b/>
          <w:sz w:val="28"/>
          <w:szCs w:val="28"/>
        </w:rPr>
        <w:t xml:space="preserve"> При давлении 100 кПа и температуре 22 ºС воздух занимает объем 2 м³. При какой температуре воздух займет объем 4 м³, если его давление стало равным 200 кПа</w:t>
      </w:r>
      <w:proofErr w:type="gramStart"/>
      <w:r w:rsidRPr="00291698">
        <w:rPr>
          <w:rFonts w:ascii="Times New Roman" w:hAnsi="Times New Roman"/>
          <w:b/>
          <w:sz w:val="28"/>
          <w:szCs w:val="28"/>
        </w:rPr>
        <w:t xml:space="preserve"> ?</w:t>
      </w:r>
      <w:proofErr w:type="gramEnd"/>
      <w:r w:rsidRPr="00291698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2.Задача на расчет КПД теплового двигателя</w:t>
      </w:r>
      <w:proofErr w:type="gramStart"/>
      <w:r w:rsidRPr="0029169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91698">
        <w:rPr>
          <w:rFonts w:ascii="Times New Roman" w:hAnsi="Times New Roman"/>
          <w:b/>
          <w:sz w:val="28"/>
          <w:szCs w:val="28"/>
        </w:rPr>
        <w:t xml:space="preserve"> Максимальный КПД идеального теплового двигателя равен 20%. Найдите температуру нагревателя, если температура холодильника 27 ºС.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3.Задача на расчет электрических цепей</w:t>
      </w:r>
      <w:proofErr w:type="gramStart"/>
      <w:r w:rsidRPr="0029169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91698">
        <w:rPr>
          <w:rFonts w:ascii="Times New Roman" w:hAnsi="Times New Roman"/>
          <w:b/>
          <w:sz w:val="28"/>
          <w:szCs w:val="28"/>
        </w:rPr>
        <w:t xml:space="preserve"> Цепь состоит из трех последовательно соединенных проводников, подключенных к источнику напряжением 24 В. Сопротивление первого проводника 4 Ом, второго 6 Ом, и напряжение на концах третьего проводника 4 В.Найти силу тока в цепи, сопротивление третьего  проводника и напряжение на концах первого и второго проводников.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4.Задача на расчет скорости движения при равноускоренном движении</w:t>
      </w:r>
      <w:proofErr w:type="gramStart"/>
      <w:r w:rsidRPr="0029169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91698">
        <w:rPr>
          <w:rFonts w:ascii="Times New Roman" w:hAnsi="Times New Roman"/>
          <w:b/>
          <w:sz w:val="28"/>
          <w:szCs w:val="28"/>
        </w:rPr>
        <w:t xml:space="preserve"> Самосвал, двигаясь под уклон, прошел за 20 с путь 340 м и развил скорость 54 </w:t>
      </w:r>
      <w:r w:rsidRPr="00291698">
        <w:rPr>
          <w:rFonts w:ascii="Times New Roman" w:hAnsi="Times New Roman"/>
          <w:b/>
          <w:position w:val="-24"/>
          <w:sz w:val="28"/>
          <w:szCs w:val="28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4" o:title=""/>
          </v:shape>
          <o:OLEObject Type="Embed" ProgID="Equation.3" ShapeID="_x0000_i1025" DrawAspect="Content" ObjectID="_1643524986" r:id="rId5"/>
        </w:object>
      </w:r>
      <w:r w:rsidRPr="00291698">
        <w:rPr>
          <w:rFonts w:ascii="Times New Roman" w:hAnsi="Times New Roman"/>
          <w:b/>
          <w:sz w:val="28"/>
          <w:szCs w:val="28"/>
        </w:rPr>
        <w:t>. Найдите ускорение самосвала и его скорость в начале уклона.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5.Задача на применение закона сохранения энергии</w:t>
      </w:r>
      <w:proofErr w:type="gramStart"/>
      <w:r w:rsidRPr="0029169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91698">
        <w:rPr>
          <w:rFonts w:ascii="Times New Roman" w:hAnsi="Times New Roman"/>
          <w:b/>
          <w:sz w:val="28"/>
          <w:szCs w:val="28"/>
        </w:rPr>
        <w:t xml:space="preserve"> Камень массой 20 г, выпущенный вертикально вверх из рогатки. Резиновый </w:t>
      </w:r>
      <w:proofErr w:type="gramStart"/>
      <w:r w:rsidRPr="00291698">
        <w:rPr>
          <w:rFonts w:ascii="Times New Roman" w:hAnsi="Times New Roman"/>
          <w:b/>
          <w:sz w:val="28"/>
          <w:szCs w:val="28"/>
        </w:rPr>
        <w:t>жгут</w:t>
      </w:r>
      <w:proofErr w:type="gramEnd"/>
      <w:r w:rsidRPr="00291698">
        <w:rPr>
          <w:rFonts w:ascii="Times New Roman" w:hAnsi="Times New Roman"/>
          <w:b/>
          <w:sz w:val="28"/>
          <w:szCs w:val="28"/>
        </w:rPr>
        <w:t xml:space="preserve"> которой был растянут на 20 см, поднялся на высоту40 м. Найдите жесткость жгута. Сопротивлением воздуха пренебречь. 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lastRenderedPageBreak/>
        <w:t>6.Задача на применение закона Всемирного тяготения</w:t>
      </w:r>
      <w:proofErr w:type="gramStart"/>
      <w:r w:rsidRPr="0029169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91698">
        <w:rPr>
          <w:rFonts w:ascii="Times New Roman" w:hAnsi="Times New Roman"/>
          <w:b/>
          <w:sz w:val="28"/>
          <w:szCs w:val="28"/>
        </w:rPr>
        <w:t xml:space="preserve"> Космический корабль массой 10 т приблизился к орбитальной космической станции массой 50 т на расстояние 10 м. Найти силу их взаимного притяжения.</w:t>
      </w:r>
      <w:r w:rsidRPr="00291698">
        <w:rPr>
          <w:rFonts w:ascii="Times New Roman" w:hAnsi="Times New Roman"/>
          <w:b/>
          <w:position w:val="-4"/>
          <w:sz w:val="28"/>
          <w:szCs w:val="28"/>
        </w:rPr>
        <w:object w:dxaOrig="139" w:dyaOrig="300">
          <v:shape id="_x0000_i1026" type="#_x0000_t75" style="width:6.75pt;height:15pt" o:ole="">
            <v:imagedata r:id="rId6" o:title=""/>
          </v:shape>
          <o:OLEObject Type="Embed" ProgID="Equation.3" ShapeID="_x0000_i1026" DrawAspect="Content" ObjectID="_1643524987" r:id="rId7"/>
        </w:objec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7.Задача на применение закона Кулона</w:t>
      </w:r>
      <w:proofErr w:type="gramStart"/>
      <w:r w:rsidRPr="0029169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91698">
        <w:rPr>
          <w:rFonts w:ascii="Times New Roman" w:hAnsi="Times New Roman"/>
          <w:b/>
          <w:sz w:val="28"/>
          <w:szCs w:val="28"/>
        </w:rPr>
        <w:t xml:space="preserve"> Два одинаковых металлических шарика, имеющих заряды -6·10</w:t>
      </w:r>
      <w:r w:rsidRPr="00291698">
        <w:rPr>
          <w:rFonts w:ascii="Times New Roman" w:hAnsi="Times New Roman"/>
          <w:b/>
          <w:position w:val="-4"/>
          <w:sz w:val="28"/>
          <w:szCs w:val="28"/>
        </w:rPr>
        <w:object w:dxaOrig="220" w:dyaOrig="300">
          <v:shape id="_x0000_i1027" type="#_x0000_t75" style="width:11.25pt;height:15pt" o:ole="">
            <v:imagedata r:id="rId8" o:title=""/>
          </v:shape>
          <o:OLEObject Type="Embed" ProgID="Equation.3" ShapeID="_x0000_i1027" DrawAspect="Content" ObjectID="_1643524988" r:id="rId9"/>
        </w:object>
      </w:r>
      <w:r w:rsidRPr="00291698">
        <w:rPr>
          <w:rFonts w:ascii="Times New Roman" w:hAnsi="Times New Roman"/>
          <w:b/>
          <w:sz w:val="28"/>
          <w:szCs w:val="28"/>
        </w:rPr>
        <w:t>Кл и 15·10</w:t>
      </w:r>
      <w:r w:rsidRPr="00291698">
        <w:rPr>
          <w:rFonts w:ascii="Times New Roman" w:hAnsi="Times New Roman"/>
          <w:b/>
          <w:position w:val="-4"/>
          <w:sz w:val="28"/>
          <w:szCs w:val="28"/>
        </w:rPr>
        <w:object w:dxaOrig="220" w:dyaOrig="300">
          <v:shape id="_x0000_i1028" type="#_x0000_t75" style="width:11.25pt;height:15pt" o:ole="">
            <v:imagedata r:id="rId10" o:title=""/>
          </v:shape>
          <o:OLEObject Type="Embed" ProgID="Equation.3" ShapeID="_x0000_i1028" DrawAspect="Content" ObjectID="_1643524989" r:id="rId11"/>
        </w:object>
      </w:r>
      <w:r w:rsidRPr="00291698">
        <w:rPr>
          <w:rFonts w:ascii="Times New Roman" w:hAnsi="Times New Roman"/>
          <w:b/>
          <w:sz w:val="28"/>
          <w:szCs w:val="28"/>
        </w:rPr>
        <w:t>Кл, привели в соприкосновение, а затем раздвинули на расстояние 10 см. Определите силу взаимодействия между шариками.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8.Задача на применение закона сохранения импульса</w:t>
      </w:r>
      <w:proofErr w:type="gramStart"/>
      <w:r w:rsidRPr="0029169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91698">
        <w:rPr>
          <w:rFonts w:ascii="Times New Roman" w:hAnsi="Times New Roman"/>
          <w:b/>
          <w:sz w:val="28"/>
          <w:szCs w:val="28"/>
        </w:rPr>
        <w:t xml:space="preserve"> Из лодки, приближающейся к берегу со скоростью 0,5 </w:t>
      </w:r>
      <w:r w:rsidRPr="00291698">
        <w:rPr>
          <w:rFonts w:ascii="Times New Roman" w:hAnsi="Times New Roman"/>
          <w:b/>
          <w:position w:val="-24"/>
          <w:sz w:val="28"/>
          <w:szCs w:val="28"/>
        </w:rPr>
        <w:object w:dxaOrig="279" w:dyaOrig="620">
          <v:shape id="_x0000_i1029" type="#_x0000_t75" style="width:14.25pt;height:30.75pt" o:ole="">
            <v:imagedata r:id="rId12" o:title=""/>
          </v:shape>
          <o:OLEObject Type="Embed" ProgID="Equation.3" ShapeID="_x0000_i1029" DrawAspect="Content" ObjectID="_1643524990" r:id="rId13"/>
        </w:object>
      </w:r>
      <w:r w:rsidRPr="00291698">
        <w:rPr>
          <w:rFonts w:ascii="Times New Roman" w:hAnsi="Times New Roman"/>
          <w:b/>
          <w:sz w:val="28"/>
          <w:szCs w:val="28"/>
        </w:rPr>
        <w:t xml:space="preserve">, на берег прыгнул человек со скоростью 2 </w:t>
      </w:r>
      <w:r w:rsidRPr="00291698">
        <w:rPr>
          <w:rFonts w:ascii="Times New Roman" w:hAnsi="Times New Roman"/>
          <w:b/>
          <w:position w:val="-24"/>
          <w:sz w:val="28"/>
          <w:szCs w:val="28"/>
        </w:rPr>
        <w:object w:dxaOrig="279" w:dyaOrig="620">
          <v:shape id="_x0000_i1030" type="#_x0000_t75" style="width:14.25pt;height:30.75pt" o:ole="">
            <v:imagedata r:id="rId14" o:title=""/>
          </v:shape>
          <o:OLEObject Type="Embed" ProgID="Equation.3" ShapeID="_x0000_i1030" DrawAspect="Content" ObjectID="_1643524991" r:id="rId15"/>
        </w:object>
      </w:r>
      <w:r w:rsidRPr="00291698">
        <w:rPr>
          <w:rFonts w:ascii="Times New Roman" w:hAnsi="Times New Roman"/>
          <w:b/>
          <w:sz w:val="28"/>
          <w:szCs w:val="28"/>
        </w:rPr>
        <w:t xml:space="preserve"> относительно берега. С какой скоростью будет двигаться лодка после прыжка человека, если масса человека 80 кг, а масса лодки 120 кг.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9.Задача на движение по окружности</w:t>
      </w:r>
      <w:proofErr w:type="gramStart"/>
      <w:r w:rsidRPr="0029169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91698">
        <w:rPr>
          <w:rFonts w:ascii="Times New Roman" w:hAnsi="Times New Roman"/>
          <w:b/>
          <w:sz w:val="28"/>
          <w:szCs w:val="28"/>
        </w:rPr>
        <w:t xml:space="preserve"> Велосипедист массой 80 кг двигается по аттракциону «мертвая петля» со скоростью 54 </w:t>
      </w:r>
      <w:r w:rsidRPr="00291698">
        <w:rPr>
          <w:rFonts w:ascii="Times New Roman" w:hAnsi="Times New Roman"/>
          <w:b/>
          <w:position w:val="-24"/>
          <w:sz w:val="28"/>
          <w:szCs w:val="28"/>
        </w:rPr>
        <w:object w:dxaOrig="380" w:dyaOrig="620">
          <v:shape id="_x0000_i1031" type="#_x0000_t75" style="width:18.75pt;height:30.75pt" o:ole="">
            <v:imagedata r:id="rId16" o:title=""/>
          </v:shape>
          <o:OLEObject Type="Embed" ProgID="Equation.3" ShapeID="_x0000_i1031" DrawAspect="Content" ObjectID="_1643524992" r:id="rId17"/>
        </w:object>
      </w:r>
      <w:r w:rsidRPr="00291698">
        <w:rPr>
          <w:rFonts w:ascii="Times New Roman" w:hAnsi="Times New Roman"/>
          <w:b/>
          <w:sz w:val="28"/>
          <w:szCs w:val="28"/>
        </w:rPr>
        <w:t>. Радиус петли равен 4,5 м. Найдите вес велосипедиста в верхней точке петли.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10.Задача на применение законов Ньютона</w:t>
      </w:r>
      <w:proofErr w:type="gramStart"/>
      <w:r w:rsidRPr="0029169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91698">
        <w:rPr>
          <w:rFonts w:ascii="Times New Roman" w:hAnsi="Times New Roman"/>
          <w:b/>
          <w:sz w:val="28"/>
          <w:szCs w:val="28"/>
        </w:rPr>
        <w:t xml:space="preserve"> Чему равна сила трения, если после толчка вагон массой 20 т остановился через 50 с, пройдя расстояние 125 м</w:t>
      </w:r>
      <w:proofErr w:type="gramStart"/>
      <w:r w:rsidRPr="00291698">
        <w:rPr>
          <w:rFonts w:ascii="Times New Roman" w:hAnsi="Times New Roman"/>
          <w:b/>
          <w:sz w:val="28"/>
          <w:szCs w:val="28"/>
        </w:rPr>
        <w:t xml:space="preserve"> ?</w:t>
      </w:r>
      <w:proofErr w:type="gramEnd"/>
      <w:r w:rsidRPr="00291698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11.Задача на закон сохранения энергии</w:t>
      </w:r>
      <w:proofErr w:type="gramStart"/>
      <w:r w:rsidRPr="0029169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91698">
        <w:rPr>
          <w:rFonts w:ascii="Times New Roman" w:hAnsi="Times New Roman"/>
          <w:b/>
          <w:sz w:val="28"/>
          <w:szCs w:val="28"/>
        </w:rPr>
        <w:t xml:space="preserve"> Камень массой 20 г, выпущенный вертикально вверх из рогатки, резиновый жгут которой </w:t>
      </w:r>
      <w:proofErr w:type="gramStart"/>
      <w:r w:rsidRPr="00291698">
        <w:rPr>
          <w:rFonts w:ascii="Times New Roman" w:hAnsi="Times New Roman"/>
          <w:b/>
          <w:sz w:val="28"/>
          <w:szCs w:val="28"/>
        </w:rPr>
        <w:t>был</w:t>
      </w:r>
      <w:proofErr w:type="gramEnd"/>
      <w:r w:rsidRPr="00291698">
        <w:rPr>
          <w:rFonts w:ascii="Times New Roman" w:hAnsi="Times New Roman"/>
          <w:b/>
          <w:sz w:val="28"/>
          <w:szCs w:val="28"/>
        </w:rPr>
        <w:t xml:space="preserve"> растянут на 20 см, поднялся на высоту 40 м. Найдите жесткость жгута. Сопротивлением воздуха пренебречь.  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12.Задача на закон Ома</w:t>
      </w:r>
      <w:proofErr w:type="gramStart"/>
      <w:r w:rsidRPr="0029169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91698">
        <w:rPr>
          <w:rFonts w:ascii="Times New Roman" w:hAnsi="Times New Roman"/>
          <w:b/>
          <w:sz w:val="28"/>
          <w:szCs w:val="28"/>
        </w:rPr>
        <w:t xml:space="preserve"> ЭДС источника тока 4,5</w:t>
      </w:r>
      <w:proofErr w:type="gramStart"/>
      <w:r w:rsidRPr="00291698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291698">
        <w:rPr>
          <w:rFonts w:ascii="Times New Roman" w:hAnsi="Times New Roman"/>
          <w:b/>
          <w:sz w:val="28"/>
          <w:szCs w:val="28"/>
        </w:rPr>
        <w:t>, внутреннее сопротивление 1 Ом. Определите силу тока в цепи при сопротивлении резистора  8 Ом. Чему равно напряжение на резисторе</w:t>
      </w:r>
      <w:proofErr w:type="gramStart"/>
      <w:r w:rsidRPr="00291698">
        <w:rPr>
          <w:rFonts w:ascii="Times New Roman" w:hAnsi="Times New Roman"/>
          <w:b/>
          <w:sz w:val="28"/>
          <w:szCs w:val="28"/>
        </w:rPr>
        <w:t xml:space="preserve"> ?</w:t>
      </w:r>
      <w:proofErr w:type="gramEnd"/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13.Задача на механические свойства твердых тел</w:t>
      </w:r>
      <w:proofErr w:type="gramStart"/>
      <w:r w:rsidRPr="0029169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91698">
        <w:rPr>
          <w:rFonts w:ascii="Times New Roman" w:hAnsi="Times New Roman"/>
          <w:b/>
          <w:sz w:val="28"/>
          <w:szCs w:val="28"/>
        </w:rPr>
        <w:t xml:space="preserve"> Под действием силы 50 Н проволока длиной 2,5 м и площадью поперечного сечения 2,5·10</w:t>
      </w:r>
      <w:r w:rsidRPr="00291698">
        <w:rPr>
          <w:rFonts w:ascii="Times New Roman" w:hAnsi="Times New Roman"/>
          <w:b/>
          <w:position w:val="-4"/>
          <w:sz w:val="28"/>
          <w:szCs w:val="28"/>
        </w:rPr>
        <w:object w:dxaOrig="220" w:dyaOrig="300">
          <v:shape id="_x0000_i1032" type="#_x0000_t75" style="width:11.25pt;height:15pt" o:ole="">
            <v:imagedata r:id="rId18" o:title=""/>
          </v:shape>
          <o:OLEObject Type="Embed" ProgID="Equation.3" ShapeID="_x0000_i1032" DrawAspect="Content" ObjectID="_1643524993" r:id="rId19"/>
        </w:object>
      </w:r>
      <w:r w:rsidRPr="00291698">
        <w:rPr>
          <w:rFonts w:ascii="Times New Roman" w:hAnsi="Times New Roman"/>
          <w:b/>
          <w:sz w:val="28"/>
          <w:szCs w:val="28"/>
        </w:rPr>
        <w:t>м² удлинилась на 1мм. Определите модуль Юнга.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i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291698">
        <w:rPr>
          <w:rFonts w:ascii="Times New Roman" w:hAnsi="Times New Roman"/>
          <w:b/>
          <w:i/>
          <w:sz w:val="28"/>
          <w:szCs w:val="28"/>
          <w:u w:val="single"/>
        </w:rPr>
        <w:t>Лабораторные работы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1.Л.Р. « Измерение жесткости пружины».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lastRenderedPageBreak/>
        <w:t>2.Л.Р. «Изучение движения тела по окружности под действием сил упругости и тяжести».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 xml:space="preserve">3.Л.Р. «Опытная проверка одного из </w:t>
      </w:r>
      <w:proofErr w:type="spellStart"/>
      <w:r w:rsidRPr="00291698">
        <w:rPr>
          <w:rFonts w:ascii="Times New Roman" w:hAnsi="Times New Roman"/>
          <w:b/>
          <w:sz w:val="28"/>
          <w:szCs w:val="28"/>
        </w:rPr>
        <w:t>изопроцессов</w:t>
      </w:r>
      <w:proofErr w:type="spellEnd"/>
      <w:r w:rsidRPr="00291698">
        <w:rPr>
          <w:rFonts w:ascii="Times New Roman" w:hAnsi="Times New Roman"/>
          <w:b/>
          <w:sz w:val="28"/>
          <w:szCs w:val="28"/>
        </w:rPr>
        <w:t>».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4.Л.Р. «Измерение коэффициента трения скольжения».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5.Л.Р. «Измерение ЭДС и внутреннего сопротивления источника тока»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6.Л.Р. «Изучение последовательного соединения проводников»</w:t>
      </w:r>
    </w:p>
    <w:p w:rsidR="00C042E7" w:rsidRPr="00291698" w:rsidRDefault="00C042E7" w:rsidP="00C042E7">
      <w:pPr>
        <w:tabs>
          <w:tab w:val="left" w:pos="2400"/>
        </w:tabs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91698">
        <w:rPr>
          <w:rFonts w:ascii="Times New Roman" w:hAnsi="Times New Roman"/>
          <w:b/>
          <w:sz w:val="28"/>
          <w:szCs w:val="28"/>
        </w:rPr>
        <w:t>7.Л.Р. «Изучение параллельного соединения проводников»</w:t>
      </w:r>
    </w:p>
    <w:p w:rsidR="00C042E7" w:rsidRPr="00291698" w:rsidRDefault="00C042E7" w:rsidP="00C042E7">
      <w:pPr>
        <w:rPr>
          <w:rFonts w:ascii="Times New Roman" w:hAnsi="Times New Roman"/>
          <w:b/>
          <w:sz w:val="28"/>
          <w:szCs w:val="28"/>
        </w:rPr>
      </w:pPr>
    </w:p>
    <w:p w:rsidR="00C042E7" w:rsidRDefault="00C042E7" w:rsidP="00C042E7"/>
    <w:p w:rsidR="00FE1942" w:rsidRDefault="00FE1942"/>
    <w:sectPr w:rsidR="00FE1942" w:rsidSect="0006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2E7"/>
    <w:rsid w:val="00C042E7"/>
    <w:rsid w:val="00FE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4597</Characters>
  <Application>Microsoft Office Word</Application>
  <DocSecurity>0</DocSecurity>
  <Lines>38</Lines>
  <Paragraphs>10</Paragraphs>
  <ScaleCrop>false</ScaleCrop>
  <Company>ГОУСОШ№47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Роберт Фёдорович</dc:creator>
  <cp:keywords/>
  <dc:description/>
  <cp:lastModifiedBy>Плиев Роберт Фёдорович</cp:lastModifiedBy>
  <cp:revision>2</cp:revision>
  <dcterms:created xsi:type="dcterms:W3CDTF">2020-02-18T06:57:00Z</dcterms:created>
  <dcterms:modified xsi:type="dcterms:W3CDTF">2020-02-18T06:57:00Z</dcterms:modified>
</cp:coreProperties>
</file>